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56EEF" w:rsidRDefault="007B44FF" w:rsidP="007B44FF">
      <w:pPr>
        <w:jc w:val="center"/>
        <w:rPr>
          <w:rFonts w:asciiTheme="majorHAnsi" w:hAnsiTheme="majorHAnsi"/>
          <w:b/>
          <w:bCs/>
          <w:i/>
          <w:iCs/>
          <w:sz w:val="24"/>
          <w:szCs w:val="24"/>
        </w:rPr>
      </w:pPr>
      <w:r w:rsidRPr="00D56EEF">
        <w:rPr>
          <w:rFonts w:asciiTheme="majorHAnsi" w:hAnsiTheme="majorHAnsi"/>
          <w:b/>
          <w:bCs/>
          <w:i/>
          <w:iCs/>
          <w:sz w:val="24"/>
          <w:szCs w:val="24"/>
        </w:rPr>
        <w:t>Сокращение положения</w:t>
      </w:r>
      <w:r w:rsidR="001934DD" w:rsidRPr="00D56EEF">
        <w:rPr>
          <w:rFonts w:asciiTheme="majorHAnsi" w:hAnsiTheme="majorHAnsi"/>
          <w:b/>
          <w:bCs/>
          <w:i/>
          <w:iCs/>
          <w:sz w:val="24"/>
          <w:szCs w:val="24"/>
        </w:rPr>
        <w:t xml:space="preserve"> связанные</w:t>
      </w:r>
      <w:r w:rsidRPr="00D56EEF">
        <w:rPr>
          <w:rFonts w:asciiTheme="majorHAnsi" w:hAnsiTheme="majorHAnsi"/>
          <w:b/>
          <w:bCs/>
          <w:i/>
          <w:iCs/>
          <w:sz w:val="24"/>
          <w:szCs w:val="24"/>
        </w:rPr>
        <w:t xml:space="preserve"> </w:t>
      </w:r>
      <w:r w:rsidR="00E864FC">
        <w:rPr>
          <w:rFonts w:asciiTheme="majorHAnsi" w:hAnsiTheme="majorHAnsi"/>
          <w:b/>
          <w:bCs/>
          <w:i/>
          <w:iCs/>
          <w:sz w:val="24"/>
          <w:szCs w:val="24"/>
        </w:rPr>
        <w:t xml:space="preserve">с </w:t>
      </w:r>
      <w:proofErr w:type="spellStart"/>
      <w:r w:rsidRPr="00D56EEF">
        <w:rPr>
          <w:rFonts w:asciiTheme="majorHAnsi" w:hAnsiTheme="majorHAnsi"/>
          <w:b/>
          <w:bCs/>
          <w:i/>
          <w:iCs/>
          <w:sz w:val="24"/>
          <w:szCs w:val="24"/>
        </w:rPr>
        <w:t>Саджда</w:t>
      </w:r>
      <w:proofErr w:type="spellEnd"/>
      <w:r w:rsidRPr="00D56EEF">
        <w:rPr>
          <w:rFonts w:asciiTheme="majorHAnsi" w:hAnsiTheme="majorHAnsi"/>
          <w:b/>
          <w:bCs/>
          <w:i/>
          <w:iCs/>
          <w:sz w:val="24"/>
          <w:szCs w:val="24"/>
        </w:rPr>
        <w:t xml:space="preserve"> </w:t>
      </w:r>
      <w:proofErr w:type="spellStart"/>
      <w:r w:rsidRPr="00D56EEF">
        <w:rPr>
          <w:rFonts w:asciiTheme="majorHAnsi" w:hAnsiTheme="majorHAnsi"/>
          <w:b/>
          <w:bCs/>
          <w:i/>
          <w:iCs/>
          <w:sz w:val="24"/>
          <w:szCs w:val="24"/>
        </w:rPr>
        <w:t>саху</w:t>
      </w:r>
      <w:proofErr w:type="spellEnd"/>
      <w:r w:rsidR="00E864FC">
        <w:rPr>
          <w:rFonts w:asciiTheme="majorHAnsi" w:hAnsiTheme="majorHAnsi"/>
          <w:b/>
          <w:bCs/>
          <w:i/>
          <w:iCs/>
          <w:sz w:val="24"/>
          <w:szCs w:val="24"/>
        </w:rPr>
        <w:t xml:space="preserve"> (Ибн </w:t>
      </w:r>
      <w:r w:rsidR="00E864FC" w:rsidRPr="00F37DEF">
        <w:rPr>
          <w:rFonts w:asciiTheme="majorHAnsi" w:hAnsiTheme="majorHAnsi"/>
          <w:b/>
          <w:bCs/>
          <w:i/>
          <w:iCs/>
          <w:sz w:val="24"/>
          <w:szCs w:val="24"/>
        </w:rPr>
        <w:t>`</w:t>
      </w:r>
      <w:proofErr w:type="spellStart"/>
      <w:r w:rsidR="00E864FC">
        <w:rPr>
          <w:rFonts w:asciiTheme="majorHAnsi" w:hAnsiTheme="majorHAnsi"/>
          <w:b/>
          <w:bCs/>
          <w:i/>
          <w:iCs/>
          <w:sz w:val="24"/>
          <w:szCs w:val="24"/>
        </w:rPr>
        <w:t>Усаймин</w:t>
      </w:r>
      <w:proofErr w:type="spellEnd"/>
      <w:r w:rsidR="00E864FC">
        <w:rPr>
          <w:rFonts w:asciiTheme="majorHAnsi" w:hAnsiTheme="majorHAnsi"/>
          <w:b/>
          <w:bCs/>
          <w:i/>
          <w:iCs/>
          <w:sz w:val="24"/>
          <w:szCs w:val="24"/>
        </w:rPr>
        <w:t>)</w:t>
      </w:r>
      <w:r w:rsidRPr="00D56EEF">
        <w:rPr>
          <w:rFonts w:asciiTheme="majorHAnsi" w:hAnsiTheme="majorHAnsi"/>
          <w:b/>
          <w:bCs/>
          <w:i/>
          <w:iCs/>
          <w:sz w:val="24"/>
          <w:szCs w:val="24"/>
        </w:rPr>
        <w:t>.</w:t>
      </w:r>
    </w:p>
    <w:tbl>
      <w:tblPr>
        <w:tblStyle w:val="a3"/>
        <w:tblW w:w="11057" w:type="dxa"/>
        <w:tblInd w:w="-176" w:type="dxa"/>
        <w:tblLook w:val="04A0"/>
      </w:tblPr>
      <w:tblGrid>
        <w:gridCol w:w="2836"/>
        <w:gridCol w:w="5953"/>
        <w:gridCol w:w="2268"/>
      </w:tblGrid>
      <w:tr w:rsidR="007B44FF" w:rsidRPr="0035539A" w:rsidTr="00D56EEF">
        <w:tc>
          <w:tcPr>
            <w:tcW w:w="2836" w:type="dxa"/>
          </w:tcPr>
          <w:p w:rsidR="007B44FF" w:rsidRPr="00D56EEF" w:rsidRDefault="004257F9" w:rsidP="007B44FF">
            <w:pPr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D56EEF">
              <w:rPr>
                <w:rFonts w:asciiTheme="majorHAnsi" w:hAnsiTheme="majorHAnsi" w:cs="Traditional Arabic"/>
                <w:sz w:val="24"/>
                <w:szCs w:val="24"/>
              </w:rPr>
              <w:t>Вопрос</w:t>
            </w:r>
          </w:p>
        </w:tc>
        <w:tc>
          <w:tcPr>
            <w:tcW w:w="5953" w:type="dxa"/>
          </w:tcPr>
          <w:p w:rsidR="007B44FF" w:rsidRPr="00D56EEF" w:rsidRDefault="004257F9" w:rsidP="007B44F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D56EEF">
              <w:rPr>
                <w:rFonts w:asciiTheme="majorHAnsi" w:hAnsiTheme="majorHAnsi" w:cs="Traditional Arabic"/>
                <w:sz w:val="24"/>
                <w:szCs w:val="24"/>
              </w:rPr>
              <w:t>Ситуация</w:t>
            </w:r>
          </w:p>
        </w:tc>
        <w:tc>
          <w:tcPr>
            <w:tcW w:w="2268" w:type="dxa"/>
          </w:tcPr>
          <w:p w:rsidR="007B44FF" w:rsidRPr="00D56EEF" w:rsidRDefault="004257F9" w:rsidP="007B44F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D56EEF">
              <w:rPr>
                <w:rFonts w:asciiTheme="majorHAnsi" w:hAnsiTheme="majorHAnsi"/>
                <w:sz w:val="24"/>
                <w:szCs w:val="24"/>
              </w:rPr>
              <w:t xml:space="preserve">Место </w:t>
            </w:r>
            <w:proofErr w:type="spellStart"/>
            <w:r w:rsidRPr="00D56EEF">
              <w:rPr>
                <w:rFonts w:asciiTheme="majorHAnsi" w:hAnsiTheme="majorHAnsi"/>
                <w:sz w:val="24"/>
                <w:szCs w:val="24"/>
              </w:rPr>
              <w:t>Саджда</w:t>
            </w:r>
            <w:proofErr w:type="spellEnd"/>
          </w:p>
        </w:tc>
      </w:tr>
      <w:tr w:rsidR="007B44FF" w:rsidTr="00D56EEF">
        <w:trPr>
          <w:trHeight w:val="1718"/>
        </w:trPr>
        <w:tc>
          <w:tcPr>
            <w:tcW w:w="2836" w:type="dxa"/>
          </w:tcPr>
          <w:p w:rsidR="00861D5E" w:rsidRPr="0035539A" w:rsidRDefault="005D55D1" w:rsidP="00E864FC">
            <w:pPr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>1-</w:t>
            </w:r>
            <w:r w:rsidR="006E0090" w:rsidRPr="0035539A">
              <w:rPr>
                <w:rFonts w:asciiTheme="majorHAnsi" w:hAnsiTheme="majorHAnsi"/>
                <w:i/>
                <w:iCs/>
              </w:rPr>
              <w:t xml:space="preserve"> Относительно </w:t>
            </w:r>
            <w:r w:rsidR="00861D5E" w:rsidRPr="0035539A">
              <w:rPr>
                <w:rFonts w:asciiTheme="majorHAnsi" w:hAnsiTheme="majorHAnsi"/>
                <w:i/>
                <w:iCs/>
              </w:rPr>
              <w:t>“</w:t>
            </w:r>
            <w:proofErr w:type="spellStart"/>
            <w:r w:rsidR="00861D5E" w:rsidRPr="0035539A">
              <w:rPr>
                <w:rFonts w:asciiTheme="majorHAnsi" w:hAnsiTheme="majorHAnsi"/>
                <w:i/>
                <w:iCs/>
              </w:rPr>
              <w:t>Саляма</w:t>
            </w:r>
            <w:proofErr w:type="spellEnd"/>
            <w:r w:rsidR="00861D5E" w:rsidRPr="0035539A">
              <w:rPr>
                <w:rFonts w:asciiTheme="majorHAnsi" w:hAnsiTheme="majorHAnsi"/>
                <w:i/>
                <w:iCs/>
              </w:rPr>
              <w:t>” до завершения намаза:</w:t>
            </w:r>
          </w:p>
          <w:p w:rsidR="007B44FF" w:rsidRPr="0035539A" w:rsidRDefault="00861D5E" w:rsidP="005D55D1">
            <w:pPr>
              <w:rPr>
                <w:rFonts w:asciiTheme="majorHAnsi" w:hAnsiTheme="majorHAnsi"/>
              </w:rPr>
            </w:pPr>
            <w:r w:rsidRPr="0035539A">
              <w:rPr>
                <w:rFonts w:asciiTheme="majorHAnsi" w:hAnsiTheme="majorHAnsi"/>
                <w:i/>
                <w:iCs/>
              </w:rPr>
              <w:t>Если совершающий намаз даст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салям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 до завершения намаза по забывчивости.</w:t>
            </w:r>
          </w:p>
        </w:tc>
        <w:tc>
          <w:tcPr>
            <w:tcW w:w="5953" w:type="dxa"/>
          </w:tcPr>
          <w:p w:rsidR="007B44FF" w:rsidRPr="0035539A" w:rsidRDefault="000F2AC0" w:rsidP="00E864FC">
            <w:pPr>
              <w:jc w:val="both"/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>Если вспомнил об этом по истечению продолжительного времени, то намаз возобновляет заново. Если же вспомнил об этом по истечени</w:t>
            </w:r>
            <w:r w:rsidR="00E864FC">
              <w:rPr>
                <w:rFonts w:asciiTheme="majorHAnsi" w:hAnsiTheme="majorHAnsi"/>
                <w:i/>
                <w:iCs/>
              </w:rPr>
              <w:t>и</w:t>
            </w:r>
            <w:r w:rsidRPr="0035539A">
              <w:rPr>
                <w:rFonts w:asciiTheme="majorHAnsi" w:hAnsiTheme="majorHAnsi"/>
                <w:i/>
                <w:iCs/>
              </w:rPr>
              <w:t xml:space="preserve"> небольшого времени, как пять минут, то он завершает свой намаз, и затем дает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салям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”.</w:t>
            </w:r>
          </w:p>
        </w:tc>
        <w:tc>
          <w:tcPr>
            <w:tcW w:w="2268" w:type="dxa"/>
          </w:tcPr>
          <w:p w:rsidR="007B44FF" w:rsidRPr="0035539A" w:rsidRDefault="00F61408" w:rsidP="005A49DF">
            <w:pPr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>После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саляма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 совершается два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саджда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саху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 затем еще раз дается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салям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”.</w:t>
            </w:r>
          </w:p>
        </w:tc>
      </w:tr>
      <w:tr w:rsidR="005D55D1" w:rsidTr="00D56EEF">
        <w:tc>
          <w:tcPr>
            <w:tcW w:w="2836" w:type="dxa"/>
          </w:tcPr>
          <w:p w:rsidR="005D55D1" w:rsidRPr="0035539A" w:rsidRDefault="005D55D1" w:rsidP="006E0090">
            <w:pPr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>2-</w:t>
            </w:r>
            <w:r w:rsidR="006E0090" w:rsidRPr="0035539A">
              <w:rPr>
                <w:rFonts w:asciiTheme="majorHAnsi" w:hAnsiTheme="majorHAnsi"/>
                <w:i/>
                <w:iCs/>
              </w:rPr>
              <w:t xml:space="preserve"> Относительно д</w:t>
            </w:r>
            <w:r w:rsidRPr="0035539A">
              <w:rPr>
                <w:rFonts w:asciiTheme="majorHAnsi" w:hAnsiTheme="majorHAnsi"/>
                <w:i/>
                <w:iCs/>
              </w:rPr>
              <w:t xml:space="preserve">обавление в намазе: Если совершающий намаз добавил в намазе стояние или сидение или руку' или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саджда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.</w:t>
            </w:r>
          </w:p>
        </w:tc>
        <w:tc>
          <w:tcPr>
            <w:tcW w:w="5953" w:type="dxa"/>
          </w:tcPr>
          <w:p w:rsidR="005D55D1" w:rsidRPr="0035539A" w:rsidRDefault="00204C9A" w:rsidP="009659AA">
            <w:pPr>
              <w:jc w:val="both"/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>Если вспомнил после того, как закончил совершать дополнение</w:t>
            </w:r>
            <w:r w:rsidR="00F37DEF">
              <w:rPr>
                <w:rFonts w:asciiTheme="majorHAnsi" w:hAnsiTheme="majorHAnsi"/>
                <w:i/>
                <w:iCs/>
              </w:rPr>
              <w:t>,</w:t>
            </w:r>
            <w:r w:rsidRPr="0035539A">
              <w:rPr>
                <w:rFonts w:asciiTheme="majorHAnsi" w:hAnsiTheme="majorHAnsi"/>
                <w:i/>
                <w:iCs/>
              </w:rPr>
              <w:t xml:space="preserve"> то ему надо совершить </w:t>
            </w:r>
            <w:r w:rsidR="009659AA" w:rsidRPr="0035539A">
              <w:rPr>
                <w:rFonts w:asciiTheme="majorHAnsi" w:hAnsiTheme="majorHAnsi"/>
                <w:i/>
                <w:iCs/>
              </w:rPr>
              <w:t>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саджда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саху</w:t>
            </w:r>
            <w:proofErr w:type="spellEnd"/>
            <w:r w:rsidR="009659AA" w:rsidRPr="0035539A">
              <w:rPr>
                <w:rFonts w:asciiTheme="majorHAnsi" w:hAnsiTheme="majorHAnsi"/>
                <w:i/>
                <w:iCs/>
              </w:rPr>
              <w:t>”</w:t>
            </w:r>
            <w:r w:rsidRPr="0035539A">
              <w:rPr>
                <w:rFonts w:asciiTheme="majorHAnsi" w:hAnsiTheme="majorHAnsi"/>
                <w:i/>
                <w:iCs/>
              </w:rPr>
              <w:t xml:space="preserve">, если же вспомнит во время выполнения добавления то </w:t>
            </w:r>
            <w:proofErr w:type="gramStart"/>
            <w:r w:rsidRPr="0035539A">
              <w:rPr>
                <w:rFonts w:asciiTheme="majorHAnsi" w:hAnsiTheme="majorHAnsi"/>
                <w:i/>
                <w:iCs/>
              </w:rPr>
              <w:t>обязан</w:t>
            </w:r>
            <w:proofErr w:type="gramEnd"/>
            <w:r w:rsidRPr="0035539A">
              <w:rPr>
                <w:rFonts w:asciiTheme="majorHAnsi" w:hAnsiTheme="majorHAnsi"/>
                <w:i/>
                <w:iCs/>
              </w:rPr>
              <w:t xml:space="preserve"> оставить добавление и вернуться.</w:t>
            </w:r>
          </w:p>
        </w:tc>
        <w:tc>
          <w:tcPr>
            <w:tcW w:w="2268" w:type="dxa"/>
          </w:tcPr>
          <w:p w:rsidR="005D55D1" w:rsidRPr="0035539A" w:rsidRDefault="00204C9A" w:rsidP="005A49DF">
            <w:pPr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>После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саляма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 совершается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саджда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саху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 затем еще раз дается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салям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”.</w:t>
            </w:r>
          </w:p>
        </w:tc>
      </w:tr>
      <w:tr w:rsidR="009659AA" w:rsidTr="00D56EEF">
        <w:tc>
          <w:tcPr>
            <w:tcW w:w="2836" w:type="dxa"/>
          </w:tcPr>
          <w:p w:rsidR="009659AA" w:rsidRPr="0035539A" w:rsidRDefault="009659AA" w:rsidP="006E0090">
            <w:pPr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>3-</w:t>
            </w:r>
            <w:r w:rsidR="00FB432B" w:rsidRPr="0035539A">
              <w:rPr>
                <w:i/>
                <w:iCs/>
              </w:rPr>
              <w:t xml:space="preserve"> </w:t>
            </w:r>
            <w:r w:rsidR="006E0090" w:rsidRPr="0035539A">
              <w:rPr>
                <w:rFonts w:asciiTheme="majorHAnsi" w:hAnsiTheme="majorHAnsi"/>
                <w:i/>
                <w:iCs/>
              </w:rPr>
              <w:t>Относительно о</w:t>
            </w:r>
            <w:r w:rsidR="00FB432B" w:rsidRPr="0035539A">
              <w:rPr>
                <w:rFonts w:asciiTheme="majorHAnsi" w:hAnsiTheme="majorHAnsi"/>
                <w:i/>
                <w:iCs/>
              </w:rPr>
              <w:t xml:space="preserve">ставления </w:t>
            </w:r>
            <w:r w:rsidR="00AC1F26" w:rsidRPr="0035539A">
              <w:rPr>
                <w:rFonts w:asciiTheme="majorHAnsi" w:hAnsiTheme="majorHAnsi"/>
                <w:i/>
                <w:iCs/>
              </w:rPr>
              <w:t>“</w:t>
            </w:r>
            <w:proofErr w:type="spellStart"/>
            <w:r w:rsidR="00FB432B" w:rsidRPr="0035539A">
              <w:rPr>
                <w:rFonts w:asciiTheme="majorHAnsi" w:hAnsiTheme="majorHAnsi"/>
                <w:i/>
                <w:iCs/>
              </w:rPr>
              <w:t>рукна</w:t>
            </w:r>
            <w:proofErr w:type="spellEnd"/>
            <w:r w:rsidR="00AC1F26" w:rsidRPr="0035539A">
              <w:rPr>
                <w:rFonts w:asciiTheme="majorHAnsi" w:hAnsiTheme="majorHAnsi"/>
                <w:i/>
                <w:iCs/>
              </w:rPr>
              <w:t>”</w:t>
            </w:r>
            <w:r w:rsidR="00FB432B" w:rsidRPr="0035539A">
              <w:rPr>
                <w:rFonts w:asciiTheme="majorHAnsi" w:hAnsiTheme="majorHAnsi"/>
                <w:i/>
                <w:iCs/>
              </w:rPr>
              <w:t xml:space="preserve"> (столпа): Если оставил "</w:t>
            </w:r>
            <w:proofErr w:type="spellStart"/>
            <w:r w:rsidR="00FB432B" w:rsidRPr="0035539A">
              <w:rPr>
                <w:rFonts w:asciiTheme="majorHAnsi" w:hAnsiTheme="majorHAnsi"/>
                <w:i/>
                <w:iCs/>
              </w:rPr>
              <w:t>рукн</w:t>
            </w:r>
            <w:proofErr w:type="spellEnd"/>
            <w:r w:rsidR="00FB432B" w:rsidRPr="0035539A">
              <w:rPr>
                <w:rFonts w:asciiTheme="majorHAnsi" w:hAnsiTheme="majorHAnsi"/>
                <w:i/>
                <w:iCs/>
              </w:rPr>
              <w:t>" намаза</w:t>
            </w:r>
            <w:r w:rsidR="00AC1F26" w:rsidRPr="0035539A">
              <w:rPr>
                <w:rFonts w:asciiTheme="majorHAnsi" w:hAnsiTheme="majorHAnsi"/>
                <w:i/>
                <w:iCs/>
              </w:rPr>
              <w:t xml:space="preserve"> - </w:t>
            </w:r>
            <w:r w:rsidR="00FB432B" w:rsidRPr="0035539A">
              <w:rPr>
                <w:rFonts w:asciiTheme="majorHAnsi" w:hAnsiTheme="majorHAnsi"/>
                <w:i/>
                <w:iCs/>
              </w:rPr>
              <w:t xml:space="preserve">кроме вступительного </w:t>
            </w:r>
            <w:proofErr w:type="spellStart"/>
            <w:r w:rsidR="00FB432B" w:rsidRPr="0035539A">
              <w:rPr>
                <w:rFonts w:asciiTheme="majorHAnsi" w:hAnsiTheme="majorHAnsi"/>
                <w:i/>
                <w:iCs/>
              </w:rPr>
              <w:t>такбира</w:t>
            </w:r>
            <w:proofErr w:type="spellEnd"/>
            <w:r w:rsidR="00AC1F26" w:rsidRPr="0035539A">
              <w:rPr>
                <w:rFonts w:asciiTheme="majorHAnsi" w:hAnsiTheme="majorHAnsi"/>
                <w:i/>
                <w:iCs/>
              </w:rPr>
              <w:t xml:space="preserve">  </w:t>
            </w:r>
            <w:proofErr w:type="gramStart"/>
            <w:r w:rsidR="00AC1F26" w:rsidRPr="0035539A">
              <w:rPr>
                <w:rFonts w:asciiTheme="majorHAnsi" w:hAnsiTheme="majorHAnsi"/>
                <w:i/>
                <w:iCs/>
              </w:rPr>
              <w:t>-</w:t>
            </w:r>
            <w:r w:rsidR="00FB432B" w:rsidRPr="0035539A">
              <w:rPr>
                <w:rFonts w:asciiTheme="majorHAnsi" w:hAnsiTheme="majorHAnsi"/>
                <w:i/>
                <w:iCs/>
              </w:rPr>
              <w:t>п</w:t>
            </w:r>
            <w:proofErr w:type="gramEnd"/>
            <w:r w:rsidR="00FB432B" w:rsidRPr="0035539A">
              <w:rPr>
                <w:rFonts w:asciiTheme="majorHAnsi" w:hAnsiTheme="majorHAnsi"/>
                <w:i/>
                <w:iCs/>
              </w:rPr>
              <w:t xml:space="preserve">о </w:t>
            </w:r>
            <w:r w:rsidR="00AC1F26" w:rsidRPr="0035539A">
              <w:rPr>
                <w:rFonts w:asciiTheme="majorHAnsi" w:hAnsiTheme="majorHAnsi"/>
                <w:i/>
                <w:iCs/>
              </w:rPr>
              <w:t>забывчивости</w:t>
            </w:r>
            <w:r w:rsidR="00FB432B" w:rsidRPr="0035539A">
              <w:rPr>
                <w:rFonts w:asciiTheme="majorHAnsi" w:hAnsiTheme="majorHAnsi"/>
                <w:i/>
                <w:iCs/>
              </w:rPr>
              <w:t>.</w:t>
            </w:r>
          </w:p>
        </w:tc>
        <w:tc>
          <w:tcPr>
            <w:tcW w:w="5953" w:type="dxa"/>
          </w:tcPr>
          <w:p w:rsidR="009659AA" w:rsidRPr="0035539A" w:rsidRDefault="004A7553" w:rsidP="00F37DEF">
            <w:pPr>
              <w:jc w:val="both"/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 xml:space="preserve">Если достиг его места в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рака'ате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 следующим за ним, то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рака'ат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 в котором оставил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рукн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” отбрасывается и тот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рака'ат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 который следовал за ним встает на его место. Если же не достиг места оставления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рукна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” в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рака'ате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 следующем за ним</w:t>
            </w:r>
            <w:r w:rsidR="00F37DEF">
              <w:rPr>
                <w:rFonts w:asciiTheme="majorHAnsi" w:hAnsiTheme="majorHAnsi"/>
                <w:i/>
                <w:iCs/>
              </w:rPr>
              <w:t>,</w:t>
            </w:r>
            <w:r w:rsidRPr="0035539A">
              <w:rPr>
                <w:rFonts w:asciiTheme="majorHAnsi" w:hAnsiTheme="majorHAnsi"/>
                <w:i/>
                <w:iCs/>
              </w:rPr>
              <w:t xml:space="preserve"> то он должен вернуться к месту оставленного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рукна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</w:t>
            </w:r>
            <w:r w:rsidR="00F37DEF">
              <w:rPr>
                <w:rFonts w:asciiTheme="majorHAnsi" w:hAnsiTheme="majorHAnsi"/>
                <w:i/>
                <w:iCs/>
              </w:rPr>
              <w:t>,</w:t>
            </w:r>
            <w:r w:rsidRPr="0035539A">
              <w:rPr>
                <w:rFonts w:asciiTheme="majorHAnsi" w:hAnsiTheme="majorHAnsi"/>
                <w:i/>
                <w:iCs/>
              </w:rPr>
              <w:t xml:space="preserve"> выполни</w:t>
            </w:r>
            <w:r w:rsidR="00F37DEF">
              <w:rPr>
                <w:rFonts w:asciiTheme="majorHAnsi" w:hAnsiTheme="majorHAnsi"/>
                <w:i/>
                <w:iCs/>
              </w:rPr>
              <w:t>ть</w:t>
            </w:r>
            <w:r w:rsidRPr="0035539A">
              <w:rPr>
                <w:rFonts w:asciiTheme="majorHAnsi" w:hAnsiTheme="majorHAnsi"/>
                <w:i/>
                <w:iCs/>
              </w:rPr>
              <w:t xml:space="preserve"> его </w:t>
            </w:r>
            <w:proofErr w:type="gramStart"/>
            <w:r w:rsidRPr="0035539A">
              <w:rPr>
                <w:rFonts w:asciiTheme="majorHAnsi" w:hAnsiTheme="majorHAnsi"/>
                <w:i/>
                <w:iCs/>
              </w:rPr>
              <w:t>и</w:t>
            </w:r>
            <w:r w:rsidR="006E0090" w:rsidRPr="0035539A">
              <w:rPr>
                <w:rFonts w:asciiTheme="majorHAnsi" w:hAnsiTheme="majorHAnsi"/>
                <w:i/>
                <w:iCs/>
              </w:rPr>
              <w:t xml:space="preserve"> то</w:t>
            </w:r>
            <w:proofErr w:type="gramEnd"/>
            <w:r w:rsidR="006E0090" w:rsidRPr="0035539A">
              <w:rPr>
                <w:rFonts w:asciiTheme="majorHAnsi" w:hAnsiTheme="majorHAnsi"/>
                <w:i/>
                <w:iCs/>
              </w:rPr>
              <w:t>,</w:t>
            </w:r>
            <w:r w:rsidRPr="0035539A">
              <w:rPr>
                <w:rFonts w:asciiTheme="majorHAnsi" w:hAnsiTheme="majorHAnsi"/>
                <w:i/>
                <w:iCs/>
              </w:rPr>
              <w:t xml:space="preserve"> что после него.</w:t>
            </w:r>
          </w:p>
        </w:tc>
        <w:tc>
          <w:tcPr>
            <w:tcW w:w="2268" w:type="dxa"/>
          </w:tcPr>
          <w:p w:rsidR="009659AA" w:rsidRPr="0035539A" w:rsidRDefault="001370DB" w:rsidP="005A49DF">
            <w:pPr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 xml:space="preserve">В обоих случаях </w:t>
            </w:r>
            <w:proofErr w:type="gramStart"/>
            <w:r w:rsidRPr="0035539A">
              <w:rPr>
                <w:rFonts w:asciiTheme="majorHAnsi" w:hAnsiTheme="majorHAnsi"/>
                <w:i/>
                <w:iCs/>
              </w:rPr>
              <w:t>обязан</w:t>
            </w:r>
            <w:proofErr w:type="gramEnd"/>
            <w:r w:rsidRPr="0035539A">
              <w:rPr>
                <w:rFonts w:asciiTheme="majorHAnsi" w:hAnsiTheme="majorHAnsi"/>
                <w:i/>
                <w:iCs/>
              </w:rPr>
              <w:t xml:space="preserve"> совершить </w:t>
            </w:r>
            <w:r w:rsidR="005A49DF" w:rsidRPr="0035539A">
              <w:rPr>
                <w:rFonts w:asciiTheme="majorHAnsi" w:hAnsiTheme="majorHAnsi"/>
                <w:i/>
                <w:iCs/>
              </w:rPr>
              <w:t>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саджда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саху</w:t>
            </w:r>
            <w:proofErr w:type="spellEnd"/>
            <w:r w:rsidR="005A49DF" w:rsidRPr="0035539A">
              <w:rPr>
                <w:rFonts w:asciiTheme="majorHAnsi" w:hAnsiTheme="majorHAnsi"/>
                <w:i/>
                <w:iCs/>
              </w:rPr>
              <w:t>”</w:t>
            </w:r>
            <w:r w:rsidRPr="0035539A">
              <w:rPr>
                <w:rFonts w:asciiTheme="majorHAnsi" w:hAnsiTheme="majorHAnsi"/>
                <w:i/>
                <w:iCs/>
              </w:rPr>
              <w:t xml:space="preserve"> после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саляма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.</w:t>
            </w:r>
          </w:p>
        </w:tc>
      </w:tr>
      <w:tr w:rsidR="00DE21F2" w:rsidTr="00D56EEF">
        <w:tc>
          <w:tcPr>
            <w:tcW w:w="2836" w:type="dxa"/>
          </w:tcPr>
          <w:p w:rsidR="00DE21F2" w:rsidRPr="0035539A" w:rsidRDefault="00DE21F2" w:rsidP="00DE21F2">
            <w:pPr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 xml:space="preserve">4-Относительно сомнения в намазе: Если сомневается в числе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рака'</w:t>
            </w:r>
            <w:proofErr w:type="gramStart"/>
            <w:r w:rsidRPr="0035539A">
              <w:rPr>
                <w:rFonts w:asciiTheme="majorHAnsi" w:hAnsiTheme="majorHAnsi"/>
                <w:i/>
                <w:iCs/>
              </w:rPr>
              <w:t>тов</w:t>
            </w:r>
            <w:proofErr w:type="spellEnd"/>
            <w:proofErr w:type="gramEnd"/>
            <w:r w:rsidRPr="0035539A">
              <w:rPr>
                <w:rFonts w:asciiTheme="majorHAnsi" w:hAnsiTheme="majorHAnsi"/>
                <w:i/>
                <w:iCs/>
              </w:rPr>
              <w:t>, прочитал два или три, то будит одна из двух ситуаций:</w:t>
            </w:r>
          </w:p>
        </w:tc>
        <w:tc>
          <w:tcPr>
            <w:tcW w:w="5953" w:type="dxa"/>
          </w:tcPr>
          <w:p w:rsidR="00E2202E" w:rsidRPr="0035539A" w:rsidRDefault="00E2202E" w:rsidP="00F37DEF">
            <w:pPr>
              <w:jc w:val="both"/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b/>
                <w:bCs/>
                <w:i/>
                <w:iCs/>
                <w:u w:val="single"/>
              </w:rPr>
              <w:t>Первая ситуация</w:t>
            </w:r>
            <w:r w:rsidRPr="0035539A">
              <w:rPr>
                <w:rFonts w:asciiTheme="majorHAnsi" w:hAnsiTheme="majorHAnsi"/>
                <w:i/>
                <w:iCs/>
              </w:rPr>
              <w:t xml:space="preserve">: Когда одно из положений является наиболее верным для него, тогда он </w:t>
            </w:r>
            <w:r w:rsidR="00F37DEF">
              <w:rPr>
                <w:rFonts w:asciiTheme="majorHAnsi" w:hAnsiTheme="majorHAnsi"/>
                <w:i/>
                <w:iCs/>
              </w:rPr>
              <w:t>соверш</w:t>
            </w:r>
            <w:r w:rsidRPr="0035539A">
              <w:rPr>
                <w:rFonts w:asciiTheme="majorHAnsi" w:hAnsiTheme="majorHAnsi"/>
                <w:i/>
                <w:iCs/>
              </w:rPr>
              <w:t xml:space="preserve">ает в соответствии с </w:t>
            </w:r>
            <w:r w:rsidR="006E0090" w:rsidRPr="0035539A">
              <w:rPr>
                <w:rFonts w:asciiTheme="majorHAnsi" w:hAnsiTheme="majorHAnsi"/>
                <w:i/>
                <w:iCs/>
              </w:rPr>
              <w:t>тем,</w:t>
            </w:r>
            <w:r w:rsidRPr="0035539A">
              <w:rPr>
                <w:rFonts w:asciiTheme="majorHAnsi" w:hAnsiTheme="majorHAnsi"/>
                <w:i/>
                <w:iCs/>
              </w:rPr>
              <w:t xml:space="preserve"> что наиболее верно и, </w:t>
            </w:r>
            <w:proofErr w:type="gramStart"/>
            <w:r w:rsidRPr="0035539A">
              <w:rPr>
                <w:rFonts w:asciiTheme="majorHAnsi" w:hAnsiTheme="majorHAnsi"/>
                <w:i/>
                <w:iCs/>
              </w:rPr>
              <w:t>опираясь на это заканчивает</w:t>
            </w:r>
            <w:proofErr w:type="gramEnd"/>
            <w:r w:rsidRPr="0035539A">
              <w:rPr>
                <w:rFonts w:asciiTheme="majorHAnsi" w:hAnsiTheme="majorHAnsi"/>
                <w:i/>
                <w:iCs/>
              </w:rPr>
              <w:t xml:space="preserve"> намаз, затем дает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салям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”.</w:t>
            </w:r>
          </w:p>
          <w:p w:rsidR="00DE21F2" w:rsidRPr="0035539A" w:rsidRDefault="00E2202E" w:rsidP="00E2202E">
            <w:pPr>
              <w:jc w:val="both"/>
              <w:rPr>
                <w:rFonts w:asciiTheme="majorHAnsi" w:hAnsiTheme="majorHAnsi"/>
              </w:rPr>
            </w:pPr>
            <w:r w:rsidRPr="0035539A">
              <w:rPr>
                <w:rFonts w:asciiTheme="majorHAnsi" w:hAnsiTheme="majorHAnsi"/>
                <w:b/>
                <w:bCs/>
                <w:i/>
                <w:iCs/>
                <w:u w:val="single"/>
              </w:rPr>
              <w:t>Вторая ситуация:</w:t>
            </w:r>
            <w:r w:rsidRPr="0035539A">
              <w:rPr>
                <w:rFonts w:asciiTheme="majorHAnsi" w:hAnsiTheme="majorHAnsi"/>
                <w:i/>
                <w:iCs/>
              </w:rPr>
              <w:t xml:space="preserve"> Когда не может выбрать наиболее верное решение, </w:t>
            </w:r>
            <w:r w:rsidR="00B31105">
              <w:rPr>
                <w:rFonts w:asciiTheme="majorHAnsi" w:hAnsiTheme="majorHAnsi"/>
                <w:i/>
                <w:iCs/>
              </w:rPr>
              <w:t xml:space="preserve">тогда </w:t>
            </w:r>
            <w:r w:rsidRPr="0035539A">
              <w:rPr>
                <w:rFonts w:asciiTheme="majorHAnsi" w:hAnsiTheme="majorHAnsi"/>
                <w:i/>
                <w:iCs/>
              </w:rPr>
              <w:t>основывается на уверенность, а это наиболее меньшее количество, затем исходя из этого, заканчивает свой намаз.</w:t>
            </w:r>
          </w:p>
        </w:tc>
        <w:tc>
          <w:tcPr>
            <w:tcW w:w="2268" w:type="dxa"/>
          </w:tcPr>
          <w:p w:rsidR="005A49DF" w:rsidRPr="0035539A" w:rsidRDefault="005A49DF" w:rsidP="005A49DF">
            <w:pPr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>В первом случае делает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саджда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саху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 после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саляма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”.</w:t>
            </w:r>
          </w:p>
          <w:p w:rsidR="00DE21F2" w:rsidRPr="0035539A" w:rsidRDefault="005A49DF" w:rsidP="005A49DF">
            <w:pPr>
              <w:rPr>
                <w:rFonts w:asciiTheme="majorHAnsi" w:hAnsiTheme="majorHAnsi"/>
              </w:rPr>
            </w:pPr>
            <w:r w:rsidRPr="0035539A">
              <w:rPr>
                <w:rFonts w:asciiTheme="majorHAnsi" w:hAnsiTheme="majorHAnsi"/>
                <w:i/>
                <w:iCs/>
              </w:rPr>
              <w:t>Во втором случае делает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саджда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саху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 до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саляма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”.</w:t>
            </w:r>
          </w:p>
        </w:tc>
      </w:tr>
      <w:tr w:rsidR="00DE21F2" w:rsidTr="00D56EEF">
        <w:tc>
          <w:tcPr>
            <w:tcW w:w="2836" w:type="dxa"/>
          </w:tcPr>
          <w:p w:rsidR="00DE21F2" w:rsidRPr="0035539A" w:rsidRDefault="006E0090" w:rsidP="006E0090">
            <w:pPr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>5-</w:t>
            </w:r>
            <w:r w:rsidRPr="0035539A">
              <w:rPr>
                <w:i/>
                <w:iCs/>
              </w:rPr>
              <w:t xml:space="preserve"> </w:t>
            </w:r>
            <w:r w:rsidRPr="0035539A">
              <w:rPr>
                <w:rFonts w:asciiTheme="majorHAnsi" w:hAnsiTheme="majorHAnsi"/>
                <w:i/>
                <w:iCs/>
              </w:rPr>
              <w:t>Относительно оставления первого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ташахуда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”: Если оставил первый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ташахуд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 по забывчивости, а остальные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ваджибы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” (обязанности) в намазе в </w:t>
            </w:r>
            <w:r w:rsidR="00B31105">
              <w:rPr>
                <w:rFonts w:asciiTheme="majorHAnsi" w:hAnsiTheme="majorHAnsi"/>
                <w:i/>
                <w:iCs/>
              </w:rPr>
              <w:t xml:space="preserve">таком же </w:t>
            </w:r>
            <w:r w:rsidRPr="0035539A">
              <w:rPr>
                <w:rFonts w:asciiTheme="majorHAnsi" w:hAnsiTheme="majorHAnsi"/>
                <w:i/>
                <w:iCs/>
              </w:rPr>
              <w:t>положении как первый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ташахуд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”.</w:t>
            </w:r>
          </w:p>
        </w:tc>
        <w:tc>
          <w:tcPr>
            <w:tcW w:w="5953" w:type="dxa"/>
          </w:tcPr>
          <w:p w:rsidR="0038051B" w:rsidRPr="0035539A" w:rsidRDefault="0038051B" w:rsidP="0038051B">
            <w:pPr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>1 - Если вспомнил лишь только после того как выпрямился то продолжает намаз и не возвращается к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ташахуду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”. </w:t>
            </w:r>
          </w:p>
          <w:p w:rsidR="0038051B" w:rsidRPr="0035539A" w:rsidRDefault="0038051B" w:rsidP="0038051B">
            <w:pPr>
              <w:rPr>
                <w:rFonts w:asciiTheme="majorHAnsi" w:hAnsiTheme="majorHAnsi"/>
                <w:i/>
                <w:iCs/>
              </w:rPr>
            </w:pPr>
            <w:r w:rsidRPr="0035539A">
              <w:rPr>
                <w:rFonts w:asciiTheme="majorHAnsi" w:hAnsiTheme="majorHAnsi"/>
                <w:i/>
                <w:iCs/>
              </w:rPr>
              <w:t>2 - Если вспомнил после того как начал вставать но до того как выпрямится то он возвращается, садится на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ташахуд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” и заканчивает намаз. </w:t>
            </w:r>
          </w:p>
          <w:p w:rsidR="00DE21F2" w:rsidRPr="0035539A" w:rsidRDefault="0038051B" w:rsidP="0038051B">
            <w:pPr>
              <w:rPr>
                <w:rFonts w:asciiTheme="majorHAnsi" w:hAnsiTheme="majorHAnsi"/>
              </w:rPr>
            </w:pPr>
            <w:r w:rsidRPr="0035539A">
              <w:rPr>
                <w:rFonts w:asciiTheme="majorHAnsi" w:hAnsiTheme="majorHAnsi"/>
                <w:i/>
                <w:iCs/>
              </w:rPr>
              <w:t>3 - Если вспомнил до того как поднять бедра от ступней, то он садится, совершает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ташахуд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 затем завершает намаз и не совершает “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саджда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 xml:space="preserve"> </w:t>
            </w:r>
            <w:proofErr w:type="spellStart"/>
            <w:r w:rsidRPr="0035539A">
              <w:rPr>
                <w:rFonts w:asciiTheme="majorHAnsi" w:hAnsiTheme="majorHAnsi"/>
                <w:i/>
                <w:iCs/>
              </w:rPr>
              <w:t>саху</w:t>
            </w:r>
            <w:proofErr w:type="spellEnd"/>
            <w:r w:rsidRPr="0035539A">
              <w:rPr>
                <w:rFonts w:asciiTheme="majorHAnsi" w:hAnsiTheme="majorHAnsi"/>
                <w:i/>
                <w:iCs/>
              </w:rPr>
              <w:t>”</w:t>
            </w:r>
            <w:r w:rsidR="00B31105">
              <w:rPr>
                <w:rFonts w:asciiTheme="majorHAnsi" w:hAnsiTheme="majorHAnsi"/>
                <w:i/>
                <w:iCs/>
              </w:rPr>
              <w:t>,</w:t>
            </w:r>
            <w:r w:rsidRPr="0035539A">
              <w:rPr>
                <w:rFonts w:asciiTheme="majorHAnsi" w:hAnsiTheme="majorHAnsi"/>
                <w:i/>
                <w:iCs/>
              </w:rPr>
              <w:t xml:space="preserve"> так как он не добавил и не убавил.</w:t>
            </w:r>
          </w:p>
        </w:tc>
        <w:tc>
          <w:tcPr>
            <w:tcW w:w="2268" w:type="dxa"/>
          </w:tcPr>
          <w:p w:rsidR="00EE5581" w:rsidRPr="0035539A" w:rsidRDefault="00EE5581" w:rsidP="00B31105">
            <w:pPr>
              <w:rPr>
                <w:rFonts w:asciiTheme="majorHAnsi" w:hAnsiTheme="majorHAnsi"/>
              </w:rPr>
            </w:pPr>
            <w:r w:rsidRPr="0035539A">
              <w:rPr>
                <w:rFonts w:asciiTheme="majorHAnsi" w:hAnsiTheme="majorHAnsi"/>
              </w:rPr>
              <w:t>1-Совершает “</w:t>
            </w:r>
            <w:proofErr w:type="spellStart"/>
            <w:r w:rsidRPr="0035539A">
              <w:rPr>
                <w:rFonts w:asciiTheme="majorHAnsi" w:hAnsiTheme="majorHAnsi"/>
              </w:rPr>
              <w:t>саджда</w:t>
            </w:r>
            <w:proofErr w:type="spellEnd"/>
            <w:r w:rsidRPr="0035539A">
              <w:rPr>
                <w:rFonts w:asciiTheme="majorHAnsi" w:hAnsiTheme="majorHAnsi"/>
              </w:rPr>
              <w:t xml:space="preserve"> </w:t>
            </w:r>
            <w:proofErr w:type="spellStart"/>
            <w:r w:rsidRPr="0035539A">
              <w:rPr>
                <w:rFonts w:asciiTheme="majorHAnsi" w:hAnsiTheme="majorHAnsi"/>
              </w:rPr>
              <w:t>саху</w:t>
            </w:r>
            <w:proofErr w:type="spellEnd"/>
            <w:r w:rsidRPr="0035539A">
              <w:rPr>
                <w:rFonts w:asciiTheme="majorHAnsi" w:hAnsiTheme="majorHAnsi"/>
              </w:rPr>
              <w:t>” до “</w:t>
            </w:r>
            <w:proofErr w:type="spellStart"/>
            <w:r w:rsidRPr="0035539A">
              <w:rPr>
                <w:rFonts w:asciiTheme="majorHAnsi" w:hAnsiTheme="majorHAnsi"/>
              </w:rPr>
              <w:t>саляма</w:t>
            </w:r>
            <w:proofErr w:type="spellEnd"/>
            <w:r w:rsidRPr="0035539A">
              <w:rPr>
                <w:rFonts w:asciiTheme="majorHAnsi" w:hAnsiTheme="majorHAnsi"/>
              </w:rPr>
              <w:t>”.</w:t>
            </w:r>
          </w:p>
          <w:p w:rsidR="00DE21F2" w:rsidRPr="0035539A" w:rsidRDefault="00EE5581" w:rsidP="00B31105">
            <w:pPr>
              <w:rPr>
                <w:rFonts w:asciiTheme="majorHAnsi" w:hAnsiTheme="majorHAnsi"/>
              </w:rPr>
            </w:pPr>
            <w:r w:rsidRPr="0035539A">
              <w:rPr>
                <w:rFonts w:asciiTheme="majorHAnsi" w:hAnsiTheme="majorHAnsi"/>
              </w:rPr>
              <w:t>2-Совершает “</w:t>
            </w:r>
            <w:proofErr w:type="spellStart"/>
            <w:r w:rsidRPr="0035539A">
              <w:rPr>
                <w:rFonts w:asciiTheme="majorHAnsi" w:hAnsiTheme="majorHAnsi"/>
              </w:rPr>
              <w:t>саджда</w:t>
            </w:r>
            <w:proofErr w:type="spellEnd"/>
            <w:r w:rsidRPr="0035539A">
              <w:rPr>
                <w:rFonts w:asciiTheme="majorHAnsi" w:hAnsiTheme="majorHAnsi"/>
              </w:rPr>
              <w:t xml:space="preserve"> </w:t>
            </w:r>
            <w:proofErr w:type="spellStart"/>
            <w:r w:rsidRPr="0035539A">
              <w:rPr>
                <w:rFonts w:asciiTheme="majorHAnsi" w:hAnsiTheme="majorHAnsi"/>
              </w:rPr>
              <w:t>саху</w:t>
            </w:r>
            <w:proofErr w:type="spellEnd"/>
            <w:r w:rsidRPr="0035539A">
              <w:rPr>
                <w:rFonts w:asciiTheme="majorHAnsi" w:hAnsiTheme="majorHAnsi"/>
              </w:rPr>
              <w:t>” после “</w:t>
            </w:r>
            <w:proofErr w:type="spellStart"/>
            <w:r w:rsidRPr="0035539A">
              <w:rPr>
                <w:rFonts w:asciiTheme="majorHAnsi" w:hAnsiTheme="majorHAnsi"/>
              </w:rPr>
              <w:t>саляма</w:t>
            </w:r>
            <w:proofErr w:type="spellEnd"/>
            <w:r w:rsidRPr="0035539A">
              <w:rPr>
                <w:rFonts w:asciiTheme="majorHAnsi" w:hAnsiTheme="majorHAnsi"/>
              </w:rPr>
              <w:t>”.</w:t>
            </w:r>
          </w:p>
        </w:tc>
      </w:tr>
    </w:tbl>
    <w:p w:rsidR="007B44FF" w:rsidRPr="00B31105" w:rsidRDefault="007B44FF" w:rsidP="0035539A">
      <w:pPr>
        <w:rPr>
          <w:rFonts w:asciiTheme="majorHAnsi" w:hAnsiTheme="majorHAnsi"/>
          <w:sz w:val="24"/>
          <w:szCs w:val="24"/>
        </w:rPr>
      </w:pPr>
    </w:p>
    <w:p w:rsidR="0035539A" w:rsidRPr="0035539A" w:rsidRDefault="0035539A" w:rsidP="0035539A">
      <w:pPr>
        <w:spacing w:after="0"/>
        <w:jc w:val="center"/>
        <w:rPr>
          <w:rFonts w:asciiTheme="majorHAnsi" w:hAnsiTheme="majorHAnsi"/>
          <w:b/>
          <w:bCs/>
          <w:i/>
          <w:iCs/>
        </w:rPr>
      </w:pPr>
      <w:r w:rsidRPr="0035539A">
        <w:rPr>
          <w:rFonts w:asciiTheme="majorHAnsi" w:hAnsiTheme="majorHAnsi"/>
          <w:b/>
          <w:bCs/>
          <w:i/>
          <w:iCs/>
        </w:rPr>
        <w:t>Положения:</w:t>
      </w:r>
    </w:p>
    <w:p w:rsidR="0035539A" w:rsidRPr="0035539A" w:rsidRDefault="0035539A" w:rsidP="0035539A">
      <w:pPr>
        <w:spacing w:after="0"/>
        <w:jc w:val="both"/>
        <w:rPr>
          <w:rFonts w:asciiTheme="majorHAnsi" w:hAnsiTheme="majorHAnsi"/>
        </w:rPr>
      </w:pPr>
      <w:r w:rsidRPr="0035539A">
        <w:rPr>
          <w:rFonts w:asciiTheme="majorHAnsi" w:hAnsiTheme="majorHAnsi"/>
        </w:rPr>
        <w:t>1 - Если совер</w:t>
      </w:r>
      <w:r>
        <w:rPr>
          <w:rFonts w:asciiTheme="majorHAnsi" w:hAnsiTheme="majorHAnsi"/>
        </w:rPr>
        <w:t>ш</w:t>
      </w:r>
      <w:r w:rsidRPr="0035539A">
        <w:rPr>
          <w:rFonts w:asciiTheme="majorHAnsi" w:hAnsiTheme="majorHAnsi"/>
        </w:rPr>
        <w:t>ающий намаз даст “</w:t>
      </w:r>
      <w:proofErr w:type="spellStart"/>
      <w:r w:rsidRPr="0035539A">
        <w:rPr>
          <w:rFonts w:asciiTheme="majorHAnsi" w:hAnsiTheme="majorHAnsi"/>
        </w:rPr>
        <w:t>салям</w:t>
      </w:r>
      <w:proofErr w:type="spellEnd"/>
      <w:r w:rsidRPr="0035539A">
        <w:rPr>
          <w:rFonts w:asciiTheme="majorHAnsi" w:hAnsiTheme="majorHAnsi"/>
        </w:rPr>
        <w:t>” до того как завершится намаз преднамеренно, то его намаз становится недействительным.</w:t>
      </w:r>
    </w:p>
    <w:p w:rsidR="0035539A" w:rsidRDefault="0035539A" w:rsidP="0035539A">
      <w:pPr>
        <w:spacing w:after="0"/>
        <w:jc w:val="both"/>
        <w:rPr>
          <w:rFonts w:asciiTheme="majorHAnsi" w:hAnsiTheme="majorHAnsi"/>
          <w:lang w:val="en-US"/>
        </w:rPr>
      </w:pPr>
      <w:r w:rsidRPr="0035539A">
        <w:rPr>
          <w:rFonts w:asciiTheme="majorHAnsi" w:hAnsiTheme="majorHAnsi"/>
        </w:rPr>
        <w:t xml:space="preserve">2 - Если совершающий намаз добавит в намазе стояние или сидение или руку' или </w:t>
      </w:r>
      <w:proofErr w:type="spellStart"/>
      <w:r w:rsidRPr="0035539A">
        <w:rPr>
          <w:rFonts w:asciiTheme="majorHAnsi" w:hAnsiTheme="majorHAnsi"/>
        </w:rPr>
        <w:t>саджда</w:t>
      </w:r>
      <w:proofErr w:type="spellEnd"/>
      <w:r w:rsidRPr="0035539A">
        <w:rPr>
          <w:rFonts w:asciiTheme="majorHAnsi" w:hAnsiTheme="majorHAnsi"/>
        </w:rPr>
        <w:t xml:space="preserve"> </w:t>
      </w:r>
      <w:r w:rsidR="00D3623E" w:rsidRPr="0035539A">
        <w:rPr>
          <w:rFonts w:asciiTheme="majorHAnsi" w:hAnsiTheme="majorHAnsi"/>
        </w:rPr>
        <w:t>преднамеренно,</w:t>
      </w:r>
      <w:r w:rsidRPr="0035539A">
        <w:rPr>
          <w:rFonts w:asciiTheme="majorHAnsi" w:hAnsiTheme="majorHAnsi"/>
        </w:rPr>
        <w:t xml:space="preserve"> то его намаз становится недействительным. </w:t>
      </w:r>
    </w:p>
    <w:p w:rsidR="00990805" w:rsidRPr="00990805" w:rsidRDefault="00990805" w:rsidP="0035539A">
      <w:pPr>
        <w:spacing w:after="0"/>
        <w:jc w:val="both"/>
        <w:rPr>
          <w:rFonts w:asciiTheme="majorHAnsi" w:hAnsiTheme="majorHAnsi"/>
        </w:rPr>
      </w:pPr>
      <w:r w:rsidRPr="00990805">
        <w:rPr>
          <w:rFonts w:asciiTheme="majorHAnsi" w:hAnsiTheme="majorHAnsi"/>
        </w:rPr>
        <w:t>3 - Если оставит “</w:t>
      </w:r>
      <w:proofErr w:type="spellStart"/>
      <w:r w:rsidRPr="00990805">
        <w:rPr>
          <w:rFonts w:asciiTheme="majorHAnsi" w:hAnsiTheme="majorHAnsi"/>
        </w:rPr>
        <w:t>рукн</w:t>
      </w:r>
      <w:proofErr w:type="spellEnd"/>
      <w:r w:rsidRPr="00990805">
        <w:rPr>
          <w:rFonts w:asciiTheme="majorHAnsi" w:hAnsiTheme="majorHAnsi"/>
        </w:rPr>
        <w:t xml:space="preserve">” (столп) намаза: Если это “вступительный </w:t>
      </w:r>
      <w:proofErr w:type="spellStart"/>
      <w:r w:rsidRPr="00990805">
        <w:rPr>
          <w:rFonts w:asciiTheme="majorHAnsi" w:hAnsiTheme="majorHAnsi"/>
        </w:rPr>
        <w:t>такбир</w:t>
      </w:r>
      <w:proofErr w:type="spellEnd"/>
      <w:r w:rsidRPr="00990805">
        <w:rPr>
          <w:rFonts w:asciiTheme="majorHAnsi" w:hAnsiTheme="majorHAnsi"/>
        </w:rPr>
        <w:t>”, то нет у него намаза, будь то преднамеренно или по небрежности, так как его намаз не состоялся. А если же оставленный “</w:t>
      </w:r>
      <w:proofErr w:type="spellStart"/>
      <w:r w:rsidRPr="00990805">
        <w:rPr>
          <w:rFonts w:asciiTheme="majorHAnsi" w:hAnsiTheme="majorHAnsi"/>
        </w:rPr>
        <w:t>рукн</w:t>
      </w:r>
      <w:proofErr w:type="spellEnd"/>
      <w:r w:rsidRPr="00990805">
        <w:rPr>
          <w:rFonts w:asciiTheme="majorHAnsi" w:hAnsiTheme="majorHAnsi"/>
        </w:rPr>
        <w:t xml:space="preserve">” не “вступительный </w:t>
      </w:r>
      <w:proofErr w:type="spellStart"/>
      <w:r w:rsidRPr="00990805">
        <w:rPr>
          <w:rFonts w:asciiTheme="majorHAnsi" w:hAnsiTheme="majorHAnsi"/>
        </w:rPr>
        <w:t>такбир</w:t>
      </w:r>
      <w:proofErr w:type="spellEnd"/>
      <w:r w:rsidRPr="00990805">
        <w:rPr>
          <w:rFonts w:asciiTheme="majorHAnsi" w:hAnsiTheme="majorHAnsi"/>
        </w:rPr>
        <w:t xml:space="preserve">”, то преднамеренное его оставление делает намаз недействительным. </w:t>
      </w:r>
    </w:p>
    <w:p w:rsidR="00D56EEF" w:rsidRPr="00D56EEF" w:rsidRDefault="00D56EEF" w:rsidP="00D56EEF">
      <w:pPr>
        <w:spacing w:after="0"/>
        <w:jc w:val="both"/>
        <w:rPr>
          <w:rFonts w:asciiTheme="majorHAnsi" w:hAnsiTheme="majorHAnsi"/>
        </w:rPr>
      </w:pPr>
      <w:r w:rsidRPr="00D56EEF">
        <w:rPr>
          <w:rFonts w:asciiTheme="majorHAnsi" w:hAnsiTheme="majorHAnsi"/>
        </w:rPr>
        <w:t>4 - Если оставит один из “</w:t>
      </w:r>
      <w:proofErr w:type="spellStart"/>
      <w:r w:rsidRPr="00D56EEF">
        <w:rPr>
          <w:rFonts w:asciiTheme="majorHAnsi" w:hAnsiTheme="majorHAnsi"/>
        </w:rPr>
        <w:t>ваджибов</w:t>
      </w:r>
      <w:proofErr w:type="spellEnd"/>
      <w:r w:rsidRPr="00D56EEF">
        <w:rPr>
          <w:rFonts w:asciiTheme="majorHAnsi" w:hAnsiTheme="majorHAnsi"/>
        </w:rPr>
        <w:t xml:space="preserve">” (обязанностей) намаза преднамеренно, то его намаз становится недействительным. </w:t>
      </w:r>
    </w:p>
    <w:p w:rsidR="00D56EEF" w:rsidRDefault="00D56EEF" w:rsidP="00D56EEF">
      <w:pPr>
        <w:spacing w:after="0"/>
        <w:jc w:val="both"/>
        <w:rPr>
          <w:rFonts w:asciiTheme="majorHAnsi" w:hAnsiTheme="majorHAnsi"/>
          <w:lang w:val="en-US"/>
        </w:rPr>
      </w:pPr>
      <w:r w:rsidRPr="00D56EEF">
        <w:rPr>
          <w:rFonts w:asciiTheme="majorHAnsi" w:hAnsiTheme="majorHAnsi"/>
        </w:rPr>
        <w:t>5 - Если “</w:t>
      </w:r>
      <w:proofErr w:type="spellStart"/>
      <w:r w:rsidRPr="00D56EEF">
        <w:rPr>
          <w:rFonts w:asciiTheme="majorHAnsi" w:hAnsiTheme="majorHAnsi"/>
        </w:rPr>
        <w:t>саджда</w:t>
      </w:r>
      <w:proofErr w:type="spellEnd"/>
      <w:r w:rsidRPr="00D56EEF">
        <w:rPr>
          <w:rFonts w:asciiTheme="majorHAnsi" w:hAnsiTheme="majorHAnsi"/>
        </w:rPr>
        <w:t xml:space="preserve"> </w:t>
      </w:r>
      <w:proofErr w:type="spellStart"/>
      <w:r w:rsidRPr="00D56EEF">
        <w:rPr>
          <w:rFonts w:asciiTheme="majorHAnsi" w:hAnsiTheme="majorHAnsi"/>
        </w:rPr>
        <w:t>саху</w:t>
      </w:r>
      <w:proofErr w:type="spellEnd"/>
      <w:r w:rsidRPr="00D56EEF">
        <w:rPr>
          <w:rFonts w:asciiTheme="majorHAnsi" w:hAnsiTheme="majorHAnsi"/>
        </w:rPr>
        <w:t>” совершается после “</w:t>
      </w:r>
      <w:proofErr w:type="spellStart"/>
      <w:r w:rsidRPr="00D56EEF">
        <w:rPr>
          <w:rFonts w:asciiTheme="majorHAnsi" w:hAnsiTheme="majorHAnsi"/>
        </w:rPr>
        <w:t>саляма</w:t>
      </w:r>
      <w:proofErr w:type="spellEnd"/>
      <w:r w:rsidRPr="00D56EEF">
        <w:rPr>
          <w:rFonts w:asciiTheme="majorHAnsi" w:hAnsiTheme="majorHAnsi"/>
        </w:rPr>
        <w:t>” то непременно надо еще раз после “</w:t>
      </w:r>
      <w:proofErr w:type="spellStart"/>
      <w:r w:rsidRPr="00D56EEF">
        <w:rPr>
          <w:rFonts w:asciiTheme="majorHAnsi" w:hAnsiTheme="majorHAnsi"/>
        </w:rPr>
        <w:t>саджда</w:t>
      </w:r>
      <w:proofErr w:type="spellEnd"/>
      <w:r w:rsidRPr="00D56EEF">
        <w:rPr>
          <w:rFonts w:asciiTheme="majorHAnsi" w:hAnsiTheme="majorHAnsi"/>
        </w:rPr>
        <w:t>” дать “</w:t>
      </w:r>
      <w:proofErr w:type="spellStart"/>
      <w:r w:rsidRPr="00D56EEF">
        <w:rPr>
          <w:rFonts w:asciiTheme="majorHAnsi" w:hAnsiTheme="majorHAnsi"/>
        </w:rPr>
        <w:t>салям</w:t>
      </w:r>
      <w:proofErr w:type="spellEnd"/>
      <w:r w:rsidRPr="00D56EEF">
        <w:rPr>
          <w:rFonts w:asciiTheme="majorHAnsi" w:hAnsiTheme="majorHAnsi"/>
        </w:rPr>
        <w:t>”.</w:t>
      </w:r>
    </w:p>
    <w:p w:rsidR="00E864FC" w:rsidRDefault="00D56EEF" w:rsidP="00E864FC">
      <w:pPr>
        <w:spacing w:after="0"/>
        <w:jc w:val="center"/>
        <w:rPr>
          <w:rFonts w:asciiTheme="majorHAnsi" w:hAnsiTheme="majorHAnsi"/>
          <w:i/>
          <w:iCs/>
          <w:color w:val="7C7C7C" w:themeColor="background2" w:themeShade="80"/>
          <w:sz w:val="20"/>
          <w:szCs w:val="20"/>
          <w:lang w:val="en-US"/>
        </w:rPr>
      </w:pPr>
      <w:r w:rsidRPr="00E864FC">
        <w:rPr>
          <w:rFonts w:asciiTheme="majorHAnsi" w:hAnsiTheme="majorHAnsi"/>
          <w:i/>
          <w:iCs/>
          <w:color w:val="7C7C7C" w:themeColor="background2" w:themeShade="80"/>
          <w:sz w:val="20"/>
          <w:szCs w:val="20"/>
        </w:rPr>
        <w:t xml:space="preserve">Пусть Аллах </w:t>
      </w:r>
      <w:proofErr w:type="gramStart"/>
      <w:r w:rsidRPr="00E864FC">
        <w:rPr>
          <w:rFonts w:asciiTheme="majorHAnsi" w:hAnsiTheme="majorHAnsi"/>
          <w:i/>
          <w:iCs/>
          <w:color w:val="7C7C7C" w:themeColor="background2" w:themeShade="80"/>
          <w:sz w:val="20"/>
          <w:szCs w:val="20"/>
        </w:rPr>
        <w:t>воздаст благом каждому кто поспособствовал</w:t>
      </w:r>
      <w:proofErr w:type="gramEnd"/>
      <w:r w:rsidRPr="00E864FC">
        <w:rPr>
          <w:rFonts w:asciiTheme="majorHAnsi" w:hAnsiTheme="majorHAnsi"/>
          <w:i/>
          <w:iCs/>
          <w:color w:val="7C7C7C" w:themeColor="background2" w:themeShade="80"/>
          <w:sz w:val="20"/>
          <w:szCs w:val="20"/>
        </w:rPr>
        <w:t xml:space="preserve"> в распространение этого сокращения.</w:t>
      </w:r>
    </w:p>
    <w:p w:rsidR="00D56EEF" w:rsidRPr="00E864FC" w:rsidRDefault="00D56EEF" w:rsidP="00E864FC">
      <w:pPr>
        <w:spacing w:after="0"/>
        <w:jc w:val="center"/>
        <w:rPr>
          <w:rFonts w:asciiTheme="majorHAnsi" w:hAnsiTheme="majorHAnsi"/>
          <w:i/>
          <w:iCs/>
          <w:color w:val="7C7C7C" w:themeColor="background2" w:themeShade="80"/>
          <w:sz w:val="20"/>
          <w:szCs w:val="20"/>
        </w:rPr>
      </w:pPr>
      <w:r w:rsidRPr="00E864FC">
        <w:rPr>
          <w:rFonts w:asciiTheme="majorHAnsi" w:hAnsiTheme="majorHAnsi"/>
          <w:i/>
          <w:iCs/>
          <w:color w:val="7C7C7C" w:themeColor="background2" w:themeShade="80"/>
          <w:sz w:val="20"/>
          <w:szCs w:val="20"/>
        </w:rPr>
        <w:t xml:space="preserve"> Перевел и подготовил Абу </w:t>
      </w:r>
      <w:proofErr w:type="spellStart"/>
      <w:r w:rsidRPr="00E864FC">
        <w:rPr>
          <w:rFonts w:asciiTheme="majorHAnsi" w:hAnsiTheme="majorHAnsi"/>
          <w:i/>
          <w:iCs/>
          <w:color w:val="7C7C7C" w:themeColor="background2" w:themeShade="80"/>
          <w:sz w:val="20"/>
          <w:szCs w:val="20"/>
        </w:rPr>
        <w:t>Идрис</w:t>
      </w:r>
      <w:proofErr w:type="spellEnd"/>
      <w:r w:rsidRPr="00E864FC">
        <w:rPr>
          <w:rFonts w:asciiTheme="majorHAnsi" w:hAnsiTheme="majorHAnsi"/>
          <w:i/>
          <w:iCs/>
          <w:color w:val="7C7C7C" w:themeColor="background2" w:themeShade="80"/>
          <w:sz w:val="20"/>
          <w:szCs w:val="20"/>
        </w:rPr>
        <w:t xml:space="preserve"> Динар 16 </w:t>
      </w:r>
      <w:proofErr w:type="spellStart"/>
      <w:r w:rsidRPr="00E864FC">
        <w:rPr>
          <w:rFonts w:asciiTheme="majorHAnsi" w:hAnsiTheme="majorHAnsi"/>
          <w:i/>
          <w:iCs/>
          <w:color w:val="7C7C7C" w:themeColor="background2" w:themeShade="80"/>
          <w:sz w:val="20"/>
          <w:szCs w:val="20"/>
        </w:rPr>
        <w:t>Рабии</w:t>
      </w:r>
      <w:proofErr w:type="gramStart"/>
      <w:r w:rsidRPr="00E864FC">
        <w:rPr>
          <w:rFonts w:asciiTheme="majorHAnsi" w:hAnsiTheme="majorHAnsi"/>
          <w:i/>
          <w:iCs/>
          <w:color w:val="7C7C7C" w:themeColor="background2" w:themeShade="80"/>
          <w:sz w:val="20"/>
          <w:szCs w:val="20"/>
        </w:rPr>
        <w:t>`у</w:t>
      </w:r>
      <w:proofErr w:type="spellEnd"/>
      <w:proofErr w:type="gramEnd"/>
      <w:r w:rsidRPr="00E864FC">
        <w:rPr>
          <w:rFonts w:asciiTheme="majorHAnsi" w:hAnsiTheme="majorHAnsi"/>
          <w:i/>
          <w:iCs/>
          <w:color w:val="7C7C7C" w:themeColor="background2" w:themeShade="80"/>
          <w:sz w:val="20"/>
          <w:szCs w:val="20"/>
        </w:rPr>
        <w:t xml:space="preserve"> </w:t>
      </w:r>
      <w:proofErr w:type="spellStart"/>
      <w:r w:rsidRPr="00E864FC">
        <w:rPr>
          <w:rFonts w:asciiTheme="majorHAnsi" w:hAnsiTheme="majorHAnsi"/>
          <w:i/>
          <w:iCs/>
          <w:color w:val="7C7C7C" w:themeColor="background2" w:themeShade="80"/>
          <w:sz w:val="20"/>
          <w:szCs w:val="20"/>
        </w:rPr>
        <w:t>ль-Аахыр</w:t>
      </w:r>
      <w:proofErr w:type="spellEnd"/>
      <w:r w:rsidRPr="00E864FC">
        <w:rPr>
          <w:rFonts w:asciiTheme="majorHAnsi" w:hAnsiTheme="majorHAnsi"/>
          <w:i/>
          <w:iCs/>
          <w:color w:val="7C7C7C" w:themeColor="background2" w:themeShade="80"/>
          <w:sz w:val="20"/>
          <w:szCs w:val="20"/>
        </w:rPr>
        <w:t xml:space="preserve"> 1433 г.х. 9 марта 2012 г.</w:t>
      </w:r>
    </w:p>
    <w:sectPr w:rsidR="00D56EEF" w:rsidRPr="00E864FC" w:rsidSect="003553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B44FF"/>
    <w:rsid w:val="000F2AC0"/>
    <w:rsid w:val="0011707D"/>
    <w:rsid w:val="001370DB"/>
    <w:rsid w:val="001934DD"/>
    <w:rsid w:val="00204C9A"/>
    <w:rsid w:val="0035539A"/>
    <w:rsid w:val="0038051B"/>
    <w:rsid w:val="004257F9"/>
    <w:rsid w:val="004A7553"/>
    <w:rsid w:val="005A49DF"/>
    <w:rsid w:val="005D55D1"/>
    <w:rsid w:val="006E0090"/>
    <w:rsid w:val="007B44FF"/>
    <w:rsid w:val="007C21BB"/>
    <w:rsid w:val="00861D5E"/>
    <w:rsid w:val="00862E97"/>
    <w:rsid w:val="00926B9C"/>
    <w:rsid w:val="009659AA"/>
    <w:rsid w:val="00990805"/>
    <w:rsid w:val="00AC1F26"/>
    <w:rsid w:val="00B31105"/>
    <w:rsid w:val="00BF4986"/>
    <w:rsid w:val="00D3623E"/>
    <w:rsid w:val="00D56EEF"/>
    <w:rsid w:val="00DE21F2"/>
    <w:rsid w:val="00E2202E"/>
    <w:rsid w:val="00E864FC"/>
    <w:rsid w:val="00EE5581"/>
    <w:rsid w:val="00F37DEF"/>
    <w:rsid w:val="00F61408"/>
    <w:rsid w:val="00F8235B"/>
    <w:rsid w:val="00FB4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44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4F4F4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F6C3D-4D16-4C06-BC2F-2B2EF626E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2012-03-09T05:41:00Z</dcterms:created>
  <dcterms:modified xsi:type="dcterms:W3CDTF">2012-03-09T13:03:00Z</dcterms:modified>
</cp:coreProperties>
</file>