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54B" w:rsidRPr="0001754B" w:rsidRDefault="0001754B" w:rsidP="0001754B">
      <w:pPr>
        <w:pStyle w:val="a3"/>
        <w:jc w:val="center"/>
        <w:rPr>
          <w:lang w:val="en-US"/>
        </w:rPr>
      </w:pPr>
      <w:r w:rsidRPr="0001754B">
        <w:rPr>
          <w:rFonts w:hint="cs"/>
          <w:rtl/>
        </w:rPr>
        <w:t>الحسن بن علي بن خلف البربهاري</w:t>
      </w:r>
    </w:p>
    <w:p w:rsidR="0001754B" w:rsidRPr="0001754B" w:rsidRDefault="0001754B" w:rsidP="0001754B">
      <w:pPr>
        <w:pStyle w:val="a3"/>
        <w:jc w:val="center"/>
      </w:pPr>
      <w:r w:rsidRPr="0001754B">
        <w:t>Имам Абу Мухаммад аль-Хасан Ибн Али аль-Барбахари</w:t>
      </w:r>
    </w:p>
    <w:p w:rsidR="0001754B" w:rsidRPr="0001754B" w:rsidRDefault="0001754B" w:rsidP="0001754B">
      <w:pPr>
        <w:rPr>
          <w:rFonts w:ascii="Book Antiqua" w:eastAsiaTheme="majorEastAsia" w:hAnsi="Book Antiqua" w:cstheme="majorBidi"/>
          <w:b/>
          <w:bCs/>
          <w:color w:val="4F81BD" w:themeColor="accent1"/>
          <w:sz w:val="24"/>
          <w:szCs w:val="24"/>
          <w:lang w:val="en-US"/>
        </w:rPr>
      </w:pPr>
      <w:r w:rsidRPr="0001754B">
        <w:br/>
      </w:r>
      <w:r w:rsidRPr="0001754B">
        <w:br/>
      </w:r>
      <w:r w:rsidRPr="0001754B">
        <w:rPr>
          <w:rFonts w:ascii="Book Antiqua" w:hAnsi="Book Antiqua"/>
          <w:sz w:val="24"/>
          <w:szCs w:val="24"/>
        </w:rPr>
        <w:t>Он – Имам, пример, Муджахид, Шейх ханбалитских учёных и величайший среди них в своё время: Абу Мухаммад аль-Хасан Ибн Али аль-Барбахари – приписывается к барбахару. Барбахар - это лекарство привозимое из Индии. </w:t>
      </w:r>
      <w:r w:rsidRPr="0001754B">
        <w:rPr>
          <w:rFonts w:ascii="Book Antiqua" w:hAnsi="Book Antiqua"/>
          <w:sz w:val="24"/>
          <w:szCs w:val="24"/>
        </w:rPr>
        <w:br/>
      </w:r>
      <w:r w:rsidRPr="0001754B">
        <w:rPr>
          <w:rFonts w:ascii="Book Antiqua" w:hAnsi="Book Antiqua"/>
          <w:sz w:val="24"/>
          <w:szCs w:val="24"/>
        </w:rPr>
        <w:br/>
      </w:r>
      <w:r w:rsidRPr="0001754B">
        <w:rPr>
          <w:rStyle w:val="20"/>
          <w:rFonts w:ascii="Book Antiqua" w:hAnsi="Book Antiqua"/>
          <w:sz w:val="24"/>
          <w:szCs w:val="24"/>
        </w:rPr>
        <w:t>Место его рождения и ранние годы.</w:t>
      </w:r>
      <w:r w:rsidRPr="0001754B">
        <w:rPr>
          <w:rFonts w:ascii="Book Antiqua" w:hAnsi="Book Antiqua"/>
          <w:sz w:val="24"/>
          <w:szCs w:val="24"/>
        </w:rPr>
        <w:br/>
        <w:t>Доступные источники не упоминают что-либо об его рождении или о ранних годах, но, видимо, он родился и вырос в Багдаде. Это ясно из его славы среди горожан Багдада, не говоря уже об учёных. Более того, аль-Барбахари был знаком с группой сподвижников Имама Ахль-ас-Сунна ва аль-Джама’а Ахмада ибн Ханбаля, да смилуется над ним Аллах. Он учился у них, и большинство их вышло из Багдада, как будет разъяснено. Это показывает, что он вырос в среде знания и приверженности Сунны. Это прямо повлияло на его личность.</w:t>
      </w:r>
      <w:r w:rsidRPr="0001754B">
        <w:rPr>
          <w:rFonts w:ascii="Book Antiqua" w:hAnsi="Book Antiqua"/>
          <w:sz w:val="24"/>
          <w:szCs w:val="24"/>
        </w:rPr>
        <w:br/>
      </w:r>
      <w:r w:rsidRPr="0001754B">
        <w:rPr>
          <w:rFonts w:ascii="Book Antiqua" w:hAnsi="Book Antiqua"/>
          <w:sz w:val="24"/>
          <w:szCs w:val="24"/>
        </w:rPr>
        <w:br/>
      </w:r>
      <w:r w:rsidRPr="0001754B">
        <w:rPr>
          <w:rStyle w:val="20"/>
        </w:rPr>
        <w:t>Его учителя и его требование знаний.</w:t>
      </w:r>
      <w:r w:rsidRPr="0001754B">
        <w:rPr>
          <w:rFonts w:ascii="Book Antiqua" w:hAnsi="Book Antiqua"/>
          <w:sz w:val="24"/>
          <w:szCs w:val="24"/>
        </w:rPr>
        <w:br/>
        <w:t>Аль-Барбахари был выдающимся в поиске знания и затратил большие усилия для овладения им. Он приобретал знания у группы главных учеников Имама Ахмада Ибн Ханбаля, но, к сожалению, из сохранившихся источников нам известны только два имени из них, это:</w:t>
      </w:r>
    </w:p>
    <w:p w:rsidR="0001754B" w:rsidRPr="0001754B" w:rsidRDefault="0001754B" w:rsidP="0001754B">
      <w:pPr>
        <w:spacing w:line="240" w:lineRule="auto"/>
        <w:rPr>
          <w:rFonts w:ascii="Book Antiqua" w:hAnsi="Book Antiqua"/>
          <w:sz w:val="24"/>
          <w:szCs w:val="24"/>
        </w:rPr>
      </w:pPr>
      <w:r w:rsidRPr="0001754B">
        <w:rPr>
          <w:rFonts w:ascii="Book Antiqua" w:hAnsi="Book Antiqua"/>
          <w:sz w:val="24"/>
          <w:szCs w:val="24"/>
        </w:rPr>
        <w:t>1 - Ахмад Ибн Мухаммад Ибнуль-Хаджадж Ибн Абдиль-Азиз Абу Бакр аль-Марвази</w:t>
      </w:r>
      <w:r>
        <w:rPr>
          <w:rStyle w:val="a7"/>
          <w:rFonts w:ascii="Book Antiqua" w:hAnsi="Book Antiqua"/>
          <w:sz w:val="24"/>
          <w:szCs w:val="24"/>
        </w:rPr>
        <w:footnoteReference w:id="2"/>
      </w:r>
      <w:r w:rsidRPr="0001754B">
        <w:rPr>
          <w:rFonts w:ascii="Book Antiqua" w:hAnsi="Book Antiqua"/>
          <w:sz w:val="24"/>
          <w:szCs w:val="24"/>
        </w:rPr>
        <w:t xml:space="preserve">: примерный имам, учёный и мухаддис, ученик имама Ахмада. </w:t>
      </w:r>
      <w:r>
        <w:rPr>
          <w:rFonts w:ascii="Book Antiqua" w:hAnsi="Book Antiqua"/>
          <w:sz w:val="24"/>
          <w:szCs w:val="24"/>
        </w:rPr>
        <w:t>Он умер 6-го дж</w:t>
      </w:r>
      <w:r w:rsidRPr="0001754B">
        <w:rPr>
          <w:rFonts w:ascii="Book Antiqua" w:hAnsi="Book Antiqua"/>
          <w:sz w:val="24"/>
          <w:szCs w:val="24"/>
        </w:rPr>
        <w:t>умада-уля в год 275 Х. </w:t>
      </w:r>
    </w:p>
    <w:p w:rsidR="0001754B" w:rsidRDefault="0001754B" w:rsidP="0001754B">
      <w:pPr>
        <w:spacing w:line="240" w:lineRule="auto"/>
        <w:rPr>
          <w:rFonts w:ascii="Book Antiqua" w:hAnsi="Book Antiqua"/>
          <w:sz w:val="24"/>
          <w:szCs w:val="24"/>
          <w:lang w:val="en-US"/>
        </w:rPr>
      </w:pPr>
      <w:r w:rsidRPr="0001754B">
        <w:rPr>
          <w:rFonts w:ascii="Book Antiqua" w:hAnsi="Book Antiqua"/>
          <w:sz w:val="24"/>
          <w:szCs w:val="24"/>
        </w:rPr>
        <w:t xml:space="preserve"> 2 - Сахль Ибн Абдулла Ибн Юнус ат-Тустари</w:t>
      </w:r>
      <w:r>
        <w:rPr>
          <w:rStyle w:val="a7"/>
          <w:rFonts w:ascii="Book Antiqua" w:hAnsi="Book Antiqua"/>
          <w:sz w:val="24"/>
          <w:szCs w:val="24"/>
        </w:rPr>
        <w:footnoteReference w:id="3"/>
      </w:r>
      <w:r w:rsidRPr="0001754B">
        <w:rPr>
          <w:rFonts w:ascii="Book Antiqua" w:hAnsi="Book Antiqua"/>
          <w:sz w:val="24"/>
          <w:szCs w:val="24"/>
        </w:rPr>
        <w:t>, Абу Мухаммад: имам, аскет, известный своим отказом от этого мира. Многие мудрые изречения передавались от него и также многие яркие подвиги. Он умер в месяц мухаррам в 238 г.Х, в возрасте около восьмидесяти.</w:t>
      </w:r>
    </w:p>
    <w:p w:rsidR="0001754B" w:rsidRDefault="0001754B" w:rsidP="0001754B">
      <w:pPr>
        <w:rPr>
          <w:rFonts w:ascii="Book Antiqua" w:hAnsi="Book Antiqua"/>
          <w:sz w:val="24"/>
          <w:szCs w:val="24"/>
          <w:lang w:val="en-US"/>
        </w:rPr>
      </w:pPr>
    </w:p>
    <w:p w:rsidR="0001754B" w:rsidRPr="0001754B" w:rsidRDefault="0001754B" w:rsidP="0001754B">
      <w:pPr>
        <w:rPr>
          <w:rFonts w:ascii="Book Antiqua" w:hAnsi="Book Antiqua"/>
          <w:sz w:val="24"/>
          <w:szCs w:val="24"/>
          <w:lang w:val="en-US"/>
        </w:rPr>
      </w:pPr>
    </w:p>
    <w:p w:rsidR="0001754B" w:rsidRPr="0001754B" w:rsidRDefault="0001754B" w:rsidP="0001754B">
      <w:pPr>
        <w:rPr>
          <w:rFonts w:ascii="Book Antiqua" w:hAnsi="Book Antiqua"/>
          <w:sz w:val="24"/>
          <w:szCs w:val="24"/>
          <w:lang w:val="en-US"/>
        </w:rPr>
      </w:pPr>
      <w:r w:rsidRPr="0001754B">
        <w:rPr>
          <w:rFonts w:ascii="Book Antiqua" w:hAnsi="Book Antiqua"/>
          <w:sz w:val="24"/>
          <w:szCs w:val="24"/>
        </w:rPr>
        <w:br/>
      </w:r>
      <w:r w:rsidRPr="0001754B">
        <w:rPr>
          <w:rStyle w:val="20"/>
        </w:rPr>
        <w:t>Его знания и похвалы учёных о нём.</w:t>
      </w:r>
      <w:r w:rsidRPr="0001754B">
        <w:rPr>
          <w:rFonts w:ascii="Book Antiqua" w:hAnsi="Book Antiqua"/>
          <w:sz w:val="24"/>
          <w:szCs w:val="24"/>
        </w:rPr>
        <w:br/>
      </w:r>
      <w:r w:rsidRPr="0001754B">
        <w:rPr>
          <w:rFonts w:ascii="Book Antiqua" w:hAnsi="Book Antiqua"/>
          <w:sz w:val="24"/>
          <w:szCs w:val="24"/>
        </w:rPr>
        <w:lastRenderedPageBreak/>
        <w:t>Имам аль-Барбахари, да смилуется над ним Аллах, был авторитетным и внушающим уважение имамом, который высказывал правду и призывал к сунне, и к следованию достоверным хадисам. Он был также известным и уважаемым у правителей. В его собраниях проводились кружки по изучению хадисов, передач и фикха. Они посещались многими учёными по хадисам и фикху.</w:t>
      </w:r>
      <w:r>
        <w:rPr>
          <w:rStyle w:val="a7"/>
          <w:rFonts w:ascii="Book Antiqua" w:hAnsi="Book Antiqua"/>
          <w:sz w:val="24"/>
          <w:szCs w:val="24"/>
        </w:rPr>
        <w:footnoteReference w:id="4"/>
      </w:r>
      <w:r w:rsidRPr="0001754B">
        <w:rPr>
          <w:rFonts w:ascii="Book Antiqua" w:hAnsi="Book Antiqua"/>
          <w:sz w:val="24"/>
          <w:szCs w:val="24"/>
        </w:rPr>
        <w:br/>
        <w:t>Учёный, Абу Абдуллах сказал: </w:t>
      </w:r>
      <w:r w:rsidRPr="0001754B">
        <w:rPr>
          <w:rFonts w:ascii="Book Antiqua" w:hAnsi="Book Antiqua"/>
          <w:i/>
          <w:iCs/>
          <w:sz w:val="24"/>
          <w:szCs w:val="24"/>
        </w:rPr>
        <w:t>“Если вы увидите жителя Багдада, который любит Абуль-Хасана Ибн Башшара и Абу Мухаммада аль-Барбахари, то знайте, что он человек Сунны”. </w:t>
      </w:r>
      <w:r>
        <w:rPr>
          <w:rStyle w:val="a7"/>
          <w:rFonts w:ascii="Book Antiqua" w:hAnsi="Book Antiqua"/>
          <w:i/>
          <w:iCs/>
          <w:sz w:val="24"/>
          <w:szCs w:val="24"/>
        </w:rPr>
        <w:footnoteReference w:id="5"/>
      </w:r>
      <w:r w:rsidRPr="0001754B">
        <w:rPr>
          <w:rFonts w:ascii="Book Antiqua" w:hAnsi="Book Antiqua"/>
          <w:sz w:val="24"/>
          <w:szCs w:val="24"/>
        </w:rPr>
        <w:br/>
        <w:t>Его высокое положение показано в словах его ученика Ибн Батты, да смилуется над ним Аллах</w:t>
      </w:r>
      <w:r w:rsidRPr="0001754B">
        <w:rPr>
          <w:rFonts w:ascii="Book Antiqua" w:hAnsi="Book Antiqua"/>
          <w:i/>
          <w:iCs/>
          <w:sz w:val="24"/>
          <w:szCs w:val="24"/>
        </w:rPr>
        <w:t>: ”Я слышал, как он (имея в виду аль-Барбахари) сказал в то время, когда людям не давали отправиться в хаджж: “О люди! Если кто-то из вас нуждается в помощи в размере ста тысяч динаров и ста тысяч динаров и ста тысяч динаров, умноженных на пять раз – то я помогу ему”.</w:t>
      </w:r>
      <w:r w:rsidRPr="0001754B">
        <w:rPr>
          <w:rFonts w:ascii="Book Antiqua" w:hAnsi="Book Antiqua"/>
          <w:sz w:val="24"/>
          <w:szCs w:val="24"/>
        </w:rPr>
        <w:t xml:space="preserve"> Ибн Батта сказал: </w:t>
      </w:r>
      <w:r w:rsidRPr="0001754B">
        <w:rPr>
          <w:rFonts w:ascii="Book Antiqua" w:hAnsi="Book Antiqua"/>
          <w:i/>
          <w:iCs/>
          <w:sz w:val="24"/>
          <w:szCs w:val="24"/>
        </w:rPr>
        <w:t>“Если бы он захотел, люди бы дали ему это”.</w:t>
      </w:r>
      <w:r w:rsidRPr="0001754B">
        <w:rPr>
          <w:rFonts w:ascii="Book Antiqua" w:hAnsi="Book Antiqua"/>
          <w:i/>
          <w:iCs/>
          <w:sz w:val="24"/>
          <w:szCs w:val="24"/>
        </w:rPr>
        <w:br/>
      </w:r>
      <w:r w:rsidRPr="0001754B">
        <w:rPr>
          <w:rFonts w:ascii="Book Antiqua" w:hAnsi="Book Antiqua"/>
          <w:sz w:val="24"/>
          <w:szCs w:val="24"/>
        </w:rPr>
        <w:t>Что касается похвальных отзывов о нём учёных, то их передавалось много.</w:t>
      </w:r>
      <w:r w:rsidRPr="0001754B">
        <w:rPr>
          <w:rFonts w:ascii="Book Antiqua" w:hAnsi="Book Antiqua"/>
          <w:sz w:val="24"/>
          <w:szCs w:val="24"/>
        </w:rPr>
        <w:br/>
        <w:t>Ибн Аби Я’ля сказал: </w:t>
      </w:r>
      <w:r w:rsidRPr="0001754B">
        <w:rPr>
          <w:rFonts w:ascii="Book Antiqua" w:hAnsi="Book Antiqua"/>
          <w:i/>
          <w:iCs/>
          <w:sz w:val="24"/>
          <w:szCs w:val="24"/>
        </w:rPr>
        <w:t>“Шейх общины (таифа) своего времени и опередивший среди них в порицании людей нововведения и в противодействии им своей рукой и языком. И он был известным среди правителей и выдающимся среди учёных. И он был одним из мудрых учёных, крупным и точным запоминателем священных текстов и одним из надёжных верующих”.</w:t>
      </w:r>
      <w:r w:rsidRPr="0001754B">
        <w:rPr>
          <w:rFonts w:ascii="Book Antiqua" w:hAnsi="Book Antiqua"/>
          <w:i/>
          <w:iCs/>
          <w:sz w:val="24"/>
          <w:szCs w:val="24"/>
        </w:rPr>
        <w:br/>
      </w:r>
      <w:r w:rsidRPr="0001754B">
        <w:rPr>
          <w:rFonts w:ascii="Book Antiqua" w:hAnsi="Book Antiqua"/>
          <w:sz w:val="24"/>
          <w:szCs w:val="24"/>
        </w:rPr>
        <w:t>Аз-Захаби сказал в аль-’Ибаре: </w:t>
      </w:r>
      <w:r w:rsidRPr="0001754B">
        <w:rPr>
          <w:rFonts w:ascii="Book Antiqua" w:hAnsi="Book Antiqua"/>
          <w:i/>
          <w:iCs/>
          <w:sz w:val="24"/>
          <w:szCs w:val="24"/>
        </w:rPr>
        <w:t>“…примерный учёный, шейх ханбалитов в Ираке в речах, действии и отстаивании законного. У него была большая известность и непререкаемый авторитет”.</w:t>
      </w:r>
      <w:r w:rsidRPr="0001754B">
        <w:rPr>
          <w:rFonts w:ascii="Book Antiqua" w:hAnsi="Book Antiqua"/>
          <w:i/>
          <w:iCs/>
          <w:sz w:val="24"/>
          <w:szCs w:val="24"/>
        </w:rPr>
        <w:br/>
      </w:r>
      <w:r w:rsidRPr="0001754B">
        <w:rPr>
          <w:rFonts w:ascii="Book Antiqua" w:hAnsi="Book Antiqua"/>
          <w:sz w:val="24"/>
          <w:szCs w:val="24"/>
        </w:rPr>
        <w:t>Ибн аль-Джаузи сказал: </w:t>
      </w:r>
      <w:r w:rsidRPr="0001754B">
        <w:rPr>
          <w:rFonts w:ascii="Book Antiqua" w:hAnsi="Book Antiqua"/>
          <w:i/>
          <w:iCs/>
          <w:sz w:val="24"/>
          <w:szCs w:val="24"/>
        </w:rPr>
        <w:t>“…Он собрал знания и отрёкся от этого мира (зухд) и был грозен для людей нововведения”.</w:t>
      </w:r>
      <w:r w:rsidRPr="0001754B">
        <w:rPr>
          <w:rFonts w:ascii="Book Antiqua" w:hAnsi="Book Antiqua"/>
          <w:sz w:val="24"/>
          <w:szCs w:val="24"/>
        </w:rPr>
        <w:br/>
        <w:t>Ибн Касир сказал: </w:t>
      </w:r>
      <w:r w:rsidRPr="0001754B">
        <w:rPr>
          <w:rFonts w:ascii="Book Antiqua" w:hAnsi="Book Antiqua"/>
          <w:i/>
          <w:iCs/>
          <w:sz w:val="24"/>
          <w:szCs w:val="24"/>
        </w:rPr>
        <w:t>“Аскет, человек знания, ханбалитский учёный, проповедник – и был он суров с людьми нововведения и греха. К нему было огромное уважение, и был он почитаем знатью и простолюдом”.</w:t>
      </w:r>
      <w:r w:rsidRPr="0001754B">
        <w:rPr>
          <w:rFonts w:ascii="Book Antiqua" w:hAnsi="Book Antiqua"/>
          <w:i/>
          <w:iCs/>
          <w:sz w:val="24"/>
          <w:szCs w:val="24"/>
        </w:rPr>
        <w:br/>
      </w:r>
      <w:r w:rsidRPr="0001754B">
        <w:rPr>
          <w:rStyle w:val="20"/>
        </w:rPr>
        <w:br/>
        <w:t>Его благочестие и аскетизм.</w:t>
      </w:r>
      <w:r w:rsidRPr="0001754B">
        <w:rPr>
          <w:rFonts w:ascii="Book Antiqua" w:hAnsi="Book Antiqua"/>
          <w:sz w:val="24"/>
          <w:szCs w:val="24"/>
        </w:rPr>
        <w:br/>
        <w:t>Имам аль-Барбахари был известен двумя этими качествами. Это видно из слов Абль-Хасана Ибн Башшара</w:t>
      </w:r>
      <w:r w:rsidRPr="0001754B">
        <w:rPr>
          <w:rFonts w:ascii="Book Antiqua" w:hAnsi="Book Antiqua"/>
          <w:i/>
          <w:iCs/>
          <w:sz w:val="24"/>
          <w:szCs w:val="24"/>
        </w:rPr>
        <w:t>: “Аль-Барбахари раздал семьдесят тысяч динаров, которые он унаследовал от своего отца”.</w:t>
      </w:r>
      <w:r w:rsidRPr="0001754B">
        <w:rPr>
          <w:rFonts w:ascii="Book Antiqua" w:hAnsi="Book Antiqua"/>
          <w:sz w:val="24"/>
          <w:szCs w:val="24"/>
        </w:rPr>
        <w:t> Ибн Аби Я’ля сказал: </w:t>
      </w:r>
      <w:r w:rsidRPr="0001754B">
        <w:rPr>
          <w:rFonts w:ascii="Book Antiqua" w:hAnsi="Book Antiqua"/>
          <w:i/>
          <w:iCs/>
          <w:sz w:val="24"/>
          <w:szCs w:val="24"/>
        </w:rPr>
        <w:t>“Аль-Барбахари рьяно боролся и отстаивал свою религию неоднократно”.</w:t>
      </w:r>
      <w:r w:rsidRPr="0001754B">
        <w:rPr>
          <w:rFonts w:ascii="Book Antiqua" w:hAnsi="Book Antiqua"/>
          <w:i/>
          <w:iCs/>
          <w:sz w:val="24"/>
          <w:szCs w:val="24"/>
        </w:rPr>
        <w:br/>
      </w:r>
      <w:r w:rsidRPr="0001754B">
        <w:rPr>
          <w:rFonts w:ascii="Book Antiqua" w:hAnsi="Book Antiqua"/>
          <w:sz w:val="24"/>
          <w:szCs w:val="24"/>
        </w:rPr>
        <w:br/>
      </w:r>
      <w:r w:rsidRPr="0001754B">
        <w:rPr>
          <w:rStyle w:val="20"/>
        </w:rPr>
        <w:t>Его позиция в отношении людей нововведения.</w:t>
      </w:r>
      <w:r w:rsidRPr="0001754B">
        <w:rPr>
          <w:rFonts w:ascii="Book Antiqua" w:hAnsi="Book Antiqua"/>
          <w:sz w:val="24"/>
          <w:szCs w:val="24"/>
        </w:rPr>
        <w:br/>
        <w:t xml:space="preserve">Имам аль-Барбахари, да смилуется над ним Аллах, был очень жёсток с людьми нововведений и еретических сект, противодействуя им своим языком и своей рукой, в то же время, следуя пути Ахль-ас-Сунна валь-Джама’а, относительно обращения с людьми нововведений и ереси. Он страстно желал, чтобы эта </w:t>
      </w:r>
      <w:r w:rsidRPr="0001754B">
        <w:rPr>
          <w:rFonts w:ascii="Book Antiqua" w:hAnsi="Book Antiqua"/>
          <w:sz w:val="24"/>
          <w:szCs w:val="24"/>
        </w:rPr>
        <w:lastRenderedPageBreak/>
        <w:t>религия оставалась чистой и свободной от всего того, что люди нововведений и ереси старались примешать к ней, будь то вероубеждения джахмитов, му’тазилитов, ашаритов, суфиев, или шиитов и рафидитов.</w:t>
      </w:r>
      <w:r w:rsidRPr="0001754B">
        <w:rPr>
          <w:rFonts w:ascii="Book Antiqua" w:hAnsi="Book Antiqua"/>
          <w:sz w:val="24"/>
          <w:szCs w:val="24"/>
        </w:rPr>
        <w:br/>
        <w:t>Он раскрыл методы, применявшиеся людьми еретических сект для того, чтобы узаконить свои нововведения, и предостерёг нас от впадения в их пути и методы. Он оставил для нас обширные и ясные описания людей ереси и нововведения. Они позволяют вам как будто воочию видеть их.</w:t>
      </w:r>
      <w:r w:rsidRPr="0001754B">
        <w:rPr>
          <w:rFonts w:ascii="Book Antiqua" w:hAnsi="Book Antiqua"/>
          <w:sz w:val="24"/>
          <w:szCs w:val="24"/>
        </w:rPr>
        <w:br/>
        <w:t>Вкратце, его позиция по отношению к людям еретических сект и нововведений была явно враждебной и жёсткой из-за его обеспокоенности и любви к Сунне, и из-за попыток каждого еретика-нововведенца, нападать на неё. Его позиция по праву показывает прекрасный пример позиции имамов Ахль-ас-Сунна ва аль-Джама’а по отношению к людям нововведений, ереси и заблуждения.</w:t>
      </w:r>
      <w:r w:rsidRPr="0001754B">
        <w:rPr>
          <w:rFonts w:ascii="Book Antiqua" w:hAnsi="Book Antiqua"/>
          <w:sz w:val="24"/>
          <w:szCs w:val="24"/>
        </w:rPr>
        <w:br/>
      </w:r>
      <w:r w:rsidRPr="0001754B">
        <w:rPr>
          <w:rFonts w:ascii="Book Antiqua" w:hAnsi="Book Antiqua"/>
          <w:sz w:val="24"/>
          <w:szCs w:val="24"/>
        </w:rPr>
        <w:br/>
      </w:r>
      <w:r w:rsidRPr="0001754B">
        <w:rPr>
          <w:rStyle w:val="20"/>
        </w:rPr>
        <w:t>Его ученики.</w:t>
      </w:r>
      <w:r w:rsidRPr="0001754B">
        <w:rPr>
          <w:rStyle w:val="20"/>
        </w:rPr>
        <w:br/>
      </w:r>
      <w:r w:rsidRPr="0001754B">
        <w:rPr>
          <w:rFonts w:ascii="Book Antiqua" w:hAnsi="Book Antiqua"/>
          <w:sz w:val="24"/>
          <w:szCs w:val="24"/>
        </w:rPr>
        <w:t>Большое количество учеников училось у этого имама и получило от него пользу, ибо он был примером, как в своем слове, так и в поступке. И из этих учеников:</w:t>
      </w:r>
    </w:p>
    <w:p w:rsidR="0001754B" w:rsidRPr="0001754B" w:rsidRDefault="0001754B" w:rsidP="0001754B">
      <w:pPr>
        <w:rPr>
          <w:rFonts w:ascii="Book Antiqua" w:hAnsi="Book Antiqua"/>
          <w:sz w:val="24"/>
          <w:szCs w:val="24"/>
        </w:rPr>
      </w:pPr>
      <w:r w:rsidRPr="0001754B">
        <w:rPr>
          <w:rFonts w:ascii="Book Antiqua" w:hAnsi="Book Antiqua"/>
          <w:sz w:val="24"/>
          <w:szCs w:val="24"/>
        </w:rPr>
        <w:t>1 - Примерный имам и ученый, Абу Абдуллах Ибн Убайдуллах Ибн Мухаммад аль-Укбари, более известный как Ибн Батта</w:t>
      </w:r>
      <w:r>
        <w:rPr>
          <w:rStyle w:val="a7"/>
          <w:rFonts w:ascii="Book Antiqua" w:hAnsi="Book Antiqua"/>
          <w:sz w:val="24"/>
          <w:szCs w:val="24"/>
        </w:rPr>
        <w:footnoteReference w:id="6"/>
      </w:r>
      <w:r w:rsidRPr="0001754B">
        <w:rPr>
          <w:rFonts w:ascii="Book Antiqua" w:hAnsi="Book Antiqua"/>
          <w:sz w:val="24"/>
          <w:szCs w:val="24"/>
        </w:rPr>
        <w:t>, который умер в 387 г.Х. </w:t>
      </w:r>
    </w:p>
    <w:p w:rsidR="0001754B" w:rsidRPr="0001754B" w:rsidRDefault="0001754B" w:rsidP="0001754B">
      <w:pPr>
        <w:rPr>
          <w:rFonts w:ascii="Book Antiqua" w:hAnsi="Book Antiqua"/>
          <w:sz w:val="24"/>
          <w:szCs w:val="24"/>
          <w:lang w:val="en-US"/>
        </w:rPr>
      </w:pPr>
      <w:r w:rsidRPr="0001754B">
        <w:rPr>
          <w:rFonts w:ascii="Book Antiqua" w:hAnsi="Book Antiqua"/>
          <w:sz w:val="24"/>
          <w:szCs w:val="24"/>
        </w:rPr>
        <w:t xml:space="preserve"> 2 - Примерный имам, известный своими мудрыми изречениями, Мухаммад Ибн Ахмад Ибн Исмаил аль-Багдади, Абуль-Хусайн Ибн Самун</w:t>
      </w:r>
      <w:r>
        <w:rPr>
          <w:rStyle w:val="a7"/>
          <w:rFonts w:ascii="Book Antiqua" w:hAnsi="Book Antiqua"/>
          <w:sz w:val="24"/>
          <w:szCs w:val="24"/>
        </w:rPr>
        <w:footnoteReference w:id="7"/>
      </w:r>
      <w:r w:rsidRPr="0001754B">
        <w:rPr>
          <w:rFonts w:ascii="Book Antiqua" w:hAnsi="Book Antiqua"/>
          <w:sz w:val="24"/>
          <w:szCs w:val="24"/>
        </w:rPr>
        <w:t>, проповедник, известный своими поступками и условиями. Он умер в середине зуль-каъда в 387 г. Х. </w:t>
      </w:r>
    </w:p>
    <w:p w:rsidR="0001754B" w:rsidRPr="0001754B" w:rsidRDefault="0001754B" w:rsidP="0001754B">
      <w:pPr>
        <w:rPr>
          <w:rFonts w:ascii="Book Antiqua" w:hAnsi="Book Antiqua"/>
          <w:sz w:val="24"/>
          <w:szCs w:val="24"/>
        </w:rPr>
      </w:pPr>
      <w:r w:rsidRPr="0001754B">
        <w:rPr>
          <w:rFonts w:ascii="Book Antiqua" w:hAnsi="Book Antiqua"/>
          <w:sz w:val="24"/>
          <w:szCs w:val="24"/>
        </w:rPr>
        <w:t>3 - Ахмад Ибн Камиль Ибн Халяф Ибн Шаджара, Абу Бакр - передатчик книги «Шарху-с-Сунна» имама Барбахари.</w:t>
      </w:r>
    </w:p>
    <w:p w:rsidR="0001754B" w:rsidRPr="0001754B" w:rsidRDefault="0001754B" w:rsidP="0001754B">
      <w:pPr>
        <w:rPr>
          <w:rFonts w:ascii="Book Antiqua" w:hAnsi="Book Antiqua"/>
          <w:sz w:val="24"/>
          <w:szCs w:val="24"/>
          <w:lang w:val="en-US"/>
        </w:rPr>
      </w:pPr>
      <w:r w:rsidRPr="0001754B">
        <w:rPr>
          <w:rFonts w:ascii="Book Antiqua" w:hAnsi="Book Antiqua"/>
          <w:sz w:val="24"/>
          <w:szCs w:val="24"/>
        </w:rPr>
        <w:t>4 - Мухаммад Ибн Мухаммад Ибн Усман, Абу Бакр, о котором аль-Хатыб аль-Багдади (рахимахуЛлах) сказал: </w:t>
      </w:r>
      <w:r w:rsidRPr="0001754B">
        <w:rPr>
          <w:rFonts w:ascii="Book Antiqua" w:hAnsi="Book Antiqua"/>
          <w:i/>
          <w:iCs/>
          <w:sz w:val="24"/>
          <w:szCs w:val="24"/>
        </w:rPr>
        <w:t>“Дошло до меня, что он вел жизнь аскета и был благим, кроме того, что он передал некоторые вещи, которые были слабыми и не имели основания”.</w:t>
      </w:r>
      <w:r>
        <w:rPr>
          <w:rStyle w:val="a7"/>
          <w:rFonts w:ascii="Book Antiqua" w:hAnsi="Book Antiqua"/>
          <w:i/>
          <w:iCs/>
          <w:sz w:val="24"/>
          <w:szCs w:val="24"/>
        </w:rPr>
        <w:footnoteReference w:id="8"/>
      </w:r>
    </w:p>
    <w:p w:rsidR="0001754B" w:rsidRPr="0001754B" w:rsidRDefault="0001754B" w:rsidP="0001754B">
      <w:pPr>
        <w:rPr>
          <w:rFonts w:ascii="Book Antiqua" w:hAnsi="Book Antiqua"/>
          <w:sz w:val="24"/>
          <w:szCs w:val="24"/>
        </w:rPr>
      </w:pPr>
      <w:r w:rsidRPr="0001754B">
        <w:rPr>
          <w:rFonts w:ascii="Book Antiqua" w:hAnsi="Book Antiqua"/>
          <w:sz w:val="24"/>
          <w:szCs w:val="24"/>
        </w:rPr>
        <w:br/>
      </w:r>
      <w:r w:rsidRPr="0001754B">
        <w:rPr>
          <w:rStyle w:val="20"/>
        </w:rPr>
        <w:t>Его испытания и смерть.</w:t>
      </w:r>
      <w:r w:rsidRPr="0001754B">
        <w:rPr>
          <w:rFonts w:ascii="Book Antiqua" w:hAnsi="Book Antiqua"/>
          <w:sz w:val="24"/>
          <w:szCs w:val="24"/>
        </w:rPr>
        <w:br/>
        <w:t>Имам аль-Барбахари (да смилуется над ним Аллах) стал известен и снискал огромное уважение среди простого люда и знати, и имел положение в глазах правителей. Однако его враги среди людей еретических сект и нововведений не прекращали свои попытки настроить правителей против него и вызвать гнев в их сердцах против него. Вплоть до того, что в 321 г. Х. халиф аль-Кахир приказал своему министру Ибн Мукле арестовать аль-Барбахари и его учеников. Аль-</w:t>
      </w:r>
      <w:r w:rsidRPr="0001754B">
        <w:rPr>
          <w:rFonts w:ascii="Book Antiqua" w:hAnsi="Book Antiqua"/>
          <w:sz w:val="24"/>
          <w:szCs w:val="24"/>
        </w:rPr>
        <w:lastRenderedPageBreak/>
        <w:t>Барбахари скрылся, хотя группа его близких учеников была схвачена и выслана в Басру. Аллах Всевышний наказал Ибн Муклу за это деяние, вызвав гнев у аль-Кахира Билляха, недовольного Ибн Муклей. Так, что Ибн Мукля бежал и был смещён со своего поста, а его дом был сожжён. Затем сам аль-Кахир Биллях был заключен в тюрьму 6-го джумадал-ахира, 322 г.Х. Он был лишен своего положения и ослеплен на оба глаза. Затем Аллах Всевышний, даровал аль-Барбахари возвращение к своему месту почёта.</w:t>
      </w:r>
      <w:r w:rsidRPr="0001754B">
        <w:rPr>
          <w:rFonts w:ascii="Book Antiqua" w:hAnsi="Book Antiqua"/>
          <w:sz w:val="24"/>
          <w:szCs w:val="24"/>
        </w:rPr>
        <w:br/>
        <w:t>Когда Абу Абдуллах Ибн Арафа, более известный как Нифтавай, умер, его похороны посетили многие видные люди и ученые, и процессию вел аль-Барбахари и это случилось в сафаре 323 г.Х..</w:t>
      </w:r>
      <w:r w:rsidRPr="0001754B">
        <w:rPr>
          <w:rFonts w:ascii="Book Antiqua" w:hAnsi="Book Antiqua"/>
          <w:sz w:val="24"/>
          <w:szCs w:val="24"/>
        </w:rPr>
        <w:br/>
        <w:t>В этом же году авторитет аль-Барбахари значительно укрепился, и его слова имели большой вес, и его студенты стали знаменитыми и разошлись среди людей, осуждая нововведения. Это достигло такой степени, что однажды, когда аль-Барбахари находясь в западной части города, чихнул, его ученики ответили ему, и их было столь много, что халиф услышал их шум в своих покоях, и он спросил о том, что случилось. И когда ему сообщили, он испугался.</w:t>
      </w:r>
      <w:r w:rsidRPr="0001754B">
        <w:rPr>
          <w:rFonts w:ascii="Book Antiqua" w:hAnsi="Book Antiqua"/>
          <w:sz w:val="24"/>
          <w:szCs w:val="24"/>
        </w:rPr>
        <w:br/>
        <w:t>Еретики не оставляли своих попыток склонить сердце халифа ар-Рады против аль-Барбахари. Вплоть до того, что халиф ар-Рады дал приказ Бадру аль-Хараси, начальнику своей стражи, отправится гонцом в Багдад и объявить на людях, чтобы не было позволено встречаться вместе любым двум ученикам аль-Барбахари. Шейх вновь скрылся, тайно переехав из западной части города, где он ранее обосновался, в восточную часть города. Он умер в таком состоянии в 329 г. Х.</w:t>
      </w:r>
      <w:r w:rsidRPr="0001754B">
        <w:rPr>
          <w:rFonts w:ascii="Book Antiqua" w:hAnsi="Book Antiqua"/>
          <w:sz w:val="24"/>
          <w:szCs w:val="24"/>
        </w:rPr>
        <w:br/>
        <w:t>Ибн Аби Я’ля сказал: </w:t>
      </w:r>
      <w:r w:rsidRPr="0001754B">
        <w:rPr>
          <w:rFonts w:ascii="Book Antiqua" w:hAnsi="Book Antiqua"/>
          <w:i/>
          <w:iCs/>
          <w:sz w:val="24"/>
          <w:szCs w:val="24"/>
        </w:rPr>
        <w:t>“Мухаммад Ибн аль-Хасан аль-Мукри передал мне, говоря: Мой дед и моя бабушка рассказали мне, что: “Абу Мухаммад аль-Барбахари был спрятан сестрой Тузун в восточной части города в переулке общественной бани…он был там на протяжении месяца, затем его кровь перестала течь по жилам. Когда аль-Барбахари умер, всё еще, будучи спрятанным, сестра Тузун сказала своему слуге: “Найди кого-нибудь, чтобы обмыть его”. Так, пришёл один человек обмыть его, и дверь была на замке, чтобы никто не узнал. Он же один помолился над ним, но когда женщина-владелица дома заглянула в комнату, она увидела, что она полна людьми в белых и зеленых одеждах. Когда он завершил заупокойную молитву, она больше не увидела никого, и она позвала своего слугу и сказала: “Ты погубил меня и моего брата!”. И он сказал: “Разве ты не видела то, что видел я?”. Она ответил: “Да”. Он сказал: “Вот ключи от двери и она до сих пор заперта”. Она сказала: “Похорони его в моём доме, и когда я умру, похорони меня вместе с ним”.</w:t>
      </w:r>
      <w:r w:rsidRPr="0001754B">
        <w:rPr>
          <w:rFonts w:ascii="Book Antiqua" w:hAnsi="Book Antiqua"/>
          <w:i/>
          <w:iCs/>
          <w:sz w:val="24"/>
          <w:szCs w:val="24"/>
        </w:rPr>
        <w:br/>
      </w:r>
    </w:p>
    <w:p w:rsidR="0001754B" w:rsidRPr="0001754B" w:rsidRDefault="0001754B" w:rsidP="0001754B">
      <w:pPr>
        <w:pStyle w:val="2"/>
        <w:jc w:val="center"/>
      </w:pPr>
      <w:r w:rsidRPr="0001754B">
        <w:t>Да помилует Аллах Имама аль-Барбахари и воздаст ему великой наградой. Он был имамом по истине, примером, познавшим Аллаха, и последователем сунны, и обнажённым мечом против людей нововведения и ереси.</w:t>
      </w:r>
    </w:p>
    <w:p w:rsidR="005D2421" w:rsidRPr="0001754B" w:rsidRDefault="005D2421" w:rsidP="0001754B"/>
    <w:sectPr w:rsidR="005D2421" w:rsidRPr="0001754B" w:rsidSect="005D2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D6D" w:rsidRDefault="00007D6D" w:rsidP="0001754B">
      <w:pPr>
        <w:spacing w:after="0" w:line="240" w:lineRule="auto"/>
      </w:pPr>
      <w:r>
        <w:separator/>
      </w:r>
    </w:p>
  </w:endnote>
  <w:endnote w:type="continuationSeparator" w:id="1">
    <w:p w:rsidR="00007D6D" w:rsidRDefault="00007D6D" w:rsidP="00017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D6D" w:rsidRDefault="00007D6D" w:rsidP="0001754B">
      <w:pPr>
        <w:spacing w:after="0" w:line="240" w:lineRule="auto"/>
      </w:pPr>
      <w:r>
        <w:separator/>
      </w:r>
    </w:p>
  </w:footnote>
  <w:footnote w:type="continuationSeparator" w:id="1">
    <w:p w:rsidR="00007D6D" w:rsidRDefault="00007D6D" w:rsidP="0001754B">
      <w:pPr>
        <w:spacing w:after="0" w:line="240" w:lineRule="auto"/>
      </w:pPr>
      <w:r>
        <w:continuationSeparator/>
      </w:r>
    </w:p>
  </w:footnote>
  <w:footnote w:id="2">
    <w:p w:rsidR="0001754B" w:rsidRPr="0001754B" w:rsidRDefault="0001754B">
      <w:pPr>
        <w:pStyle w:val="a5"/>
      </w:pPr>
      <w:r>
        <w:rPr>
          <w:rStyle w:val="a7"/>
        </w:rPr>
        <w:footnoteRef/>
      </w:r>
      <w:r>
        <w:t xml:space="preserve"> </w:t>
      </w:r>
      <w:r w:rsidRPr="0001754B">
        <w:t>См. его биографию в книге «Тарих Багъдад», 4/423. Также в книге «Табакъат аль-Фукаха» имама Шейрази, 170. Также в книге «Табакъат аль-Ханабиля», 1/56. Также в книге «Сияр а’лям ан-Нубаля», 13/173.</w:t>
      </w:r>
    </w:p>
  </w:footnote>
  <w:footnote w:id="3">
    <w:p w:rsidR="0001754B" w:rsidRPr="0001754B" w:rsidRDefault="0001754B">
      <w:pPr>
        <w:pStyle w:val="a5"/>
      </w:pPr>
      <w:r>
        <w:rPr>
          <w:rStyle w:val="a7"/>
        </w:rPr>
        <w:footnoteRef/>
      </w:r>
      <w:r>
        <w:t xml:space="preserve"> </w:t>
      </w:r>
      <w:r w:rsidRPr="0001754B">
        <w:t>См. его биографию в книге «Сияр а’лям ан-Нубаля», 13/330.</w:t>
      </w:r>
    </w:p>
  </w:footnote>
  <w:footnote w:id="4">
    <w:p w:rsidR="0001754B" w:rsidRPr="0001754B" w:rsidRDefault="0001754B">
      <w:pPr>
        <w:pStyle w:val="a5"/>
        <w:rPr>
          <w:lang w:val="en-US"/>
        </w:rPr>
      </w:pPr>
      <w:r>
        <w:rPr>
          <w:rStyle w:val="a7"/>
        </w:rPr>
        <w:footnoteRef/>
      </w:r>
      <w:r>
        <w:t xml:space="preserve"> </w:t>
      </w:r>
      <w:r w:rsidRPr="0001754B">
        <w:t>См. «Табакъат аль-Ханабиля», 2/64.</w:t>
      </w:r>
    </w:p>
  </w:footnote>
  <w:footnote w:id="5">
    <w:p w:rsidR="0001754B" w:rsidRPr="0001754B" w:rsidRDefault="0001754B">
      <w:pPr>
        <w:pStyle w:val="a5"/>
        <w:rPr>
          <w:lang w:val="en-US"/>
        </w:rPr>
      </w:pPr>
      <w:r>
        <w:rPr>
          <w:rStyle w:val="a7"/>
        </w:rPr>
        <w:footnoteRef/>
      </w:r>
      <w:r>
        <w:t xml:space="preserve"> </w:t>
      </w:r>
      <w:r w:rsidRPr="0001754B">
        <w:t>См. «Табакъат аль-Ханабиля», 2/58.</w:t>
      </w:r>
    </w:p>
  </w:footnote>
  <w:footnote w:id="6">
    <w:p w:rsidR="0001754B" w:rsidRPr="0001754B" w:rsidRDefault="0001754B">
      <w:pPr>
        <w:pStyle w:val="a5"/>
      </w:pPr>
      <w:r>
        <w:rPr>
          <w:rStyle w:val="a7"/>
        </w:rPr>
        <w:footnoteRef/>
      </w:r>
      <w:r>
        <w:t xml:space="preserve"> </w:t>
      </w:r>
      <w:r w:rsidRPr="0001754B">
        <w:t>См. его биографию в книге «Сияр а’лям ан-Нубаля», 16/529.</w:t>
      </w:r>
    </w:p>
  </w:footnote>
  <w:footnote w:id="7">
    <w:p w:rsidR="0001754B" w:rsidRPr="0001754B" w:rsidRDefault="0001754B">
      <w:pPr>
        <w:pStyle w:val="a5"/>
      </w:pPr>
      <w:r>
        <w:rPr>
          <w:rStyle w:val="a7"/>
        </w:rPr>
        <w:footnoteRef/>
      </w:r>
      <w:r>
        <w:t xml:space="preserve"> </w:t>
      </w:r>
      <w:r w:rsidRPr="0001754B">
        <w:t>См. его биографию в книге «Сияр а’лям ан-Нубаля», 16/505.</w:t>
      </w:r>
    </w:p>
  </w:footnote>
  <w:footnote w:id="8">
    <w:p w:rsidR="0001754B" w:rsidRPr="0001754B" w:rsidRDefault="0001754B">
      <w:pPr>
        <w:pStyle w:val="a5"/>
      </w:pPr>
      <w:r>
        <w:rPr>
          <w:rStyle w:val="a7"/>
        </w:rPr>
        <w:footnoteRef/>
      </w:r>
      <w:r>
        <w:t xml:space="preserve"> </w:t>
      </w:r>
      <w:r w:rsidRPr="0001754B">
        <w:t>См. его биографию в книге «Тарих Багъдад», 3/225; а также в книге «аль-Мизан», 4/28.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97091"/>
    <w:multiLevelType w:val="multilevel"/>
    <w:tmpl w:val="6EE4A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095078"/>
    <w:multiLevelType w:val="multilevel"/>
    <w:tmpl w:val="1096A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754B"/>
    <w:rsid w:val="00000A2D"/>
    <w:rsid w:val="0000216A"/>
    <w:rsid w:val="00003498"/>
    <w:rsid w:val="00005B61"/>
    <w:rsid w:val="00007698"/>
    <w:rsid w:val="00007D6D"/>
    <w:rsid w:val="00011C68"/>
    <w:rsid w:val="000161DE"/>
    <w:rsid w:val="0001754B"/>
    <w:rsid w:val="000202D3"/>
    <w:rsid w:val="00022A0F"/>
    <w:rsid w:val="00022C56"/>
    <w:rsid w:val="00023395"/>
    <w:rsid w:val="00025683"/>
    <w:rsid w:val="0002634D"/>
    <w:rsid w:val="00026A65"/>
    <w:rsid w:val="000301A9"/>
    <w:rsid w:val="0003041C"/>
    <w:rsid w:val="000313CF"/>
    <w:rsid w:val="00036FC1"/>
    <w:rsid w:val="00037949"/>
    <w:rsid w:val="00042750"/>
    <w:rsid w:val="00042752"/>
    <w:rsid w:val="00042E46"/>
    <w:rsid w:val="00043651"/>
    <w:rsid w:val="00045916"/>
    <w:rsid w:val="000503DC"/>
    <w:rsid w:val="0005120B"/>
    <w:rsid w:val="00053BEB"/>
    <w:rsid w:val="00054FBC"/>
    <w:rsid w:val="00057E76"/>
    <w:rsid w:val="00057ED6"/>
    <w:rsid w:val="0006155F"/>
    <w:rsid w:val="00061ED8"/>
    <w:rsid w:val="00073677"/>
    <w:rsid w:val="00073E5B"/>
    <w:rsid w:val="00075588"/>
    <w:rsid w:val="00075F29"/>
    <w:rsid w:val="000803D1"/>
    <w:rsid w:val="00080E01"/>
    <w:rsid w:val="00080F90"/>
    <w:rsid w:val="00086CCA"/>
    <w:rsid w:val="00086E10"/>
    <w:rsid w:val="0009013B"/>
    <w:rsid w:val="00090F67"/>
    <w:rsid w:val="00092269"/>
    <w:rsid w:val="00095972"/>
    <w:rsid w:val="000A2631"/>
    <w:rsid w:val="000A3228"/>
    <w:rsid w:val="000A56BA"/>
    <w:rsid w:val="000A5982"/>
    <w:rsid w:val="000B0376"/>
    <w:rsid w:val="000B22AE"/>
    <w:rsid w:val="000C3322"/>
    <w:rsid w:val="000C6673"/>
    <w:rsid w:val="000D190B"/>
    <w:rsid w:val="000D1BDB"/>
    <w:rsid w:val="000D43A8"/>
    <w:rsid w:val="000D6E7F"/>
    <w:rsid w:val="000D7DC6"/>
    <w:rsid w:val="000E0B65"/>
    <w:rsid w:val="000E3E1B"/>
    <w:rsid w:val="000E55ED"/>
    <w:rsid w:val="000E6A05"/>
    <w:rsid w:val="000F1110"/>
    <w:rsid w:val="000F3C86"/>
    <w:rsid w:val="000F42C5"/>
    <w:rsid w:val="000F6148"/>
    <w:rsid w:val="000F728D"/>
    <w:rsid w:val="00101EBD"/>
    <w:rsid w:val="0010313C"/>
    <w:rsid w:val="0010408C"/>
    <w:rsid w:val="00104346"/>
    <w:rsid w:val="00104429"/>
    <w:rsid w:val="00105264"/>
    <w:rsid w:val="00105DBB"/>
    <w:rsid w:val="00107518"/>
    <w:rsid w:val="00107782"/>
    <w:rsid w:val="00115E72"/>
    <w:rsid w:val="00117DD6"/>
    <w:rsid w:val="00124EBF"/>
    <w:rsid w:val="001251D2"/>
    <w:rsid w:val="00126609"/>
    <w:rsid w:val="00126EC2"/>
    <w:rsid w:val="00127282"/>
    <w:rsid w:val="001273BC"/>
    <w:rsid w:val="00131903"/>
    <w:rsid w:val="00134B35"/>
    <w:rsid w:val="00140810"/>
    <w:rsid w:val="001408EB"/>
    <w:rsid w:val="001414D7"/>
    <w:rsid w:val="00143660"/>
    <w:rsid w:val="00150593"/>
    <w:rsid w:val="001549E7"/>
    <w:rsid w:val="00155266"/>
    <w:rsid w:val="00155D80"/>
    <w:rsid w:val="00155E75"/>
    <w:rsid w:val="00157F67"/>
    <w:rsid w:val="00160ADF"/>
    <w:rsid w:val="001643AE"/>
    <w:rsid w:val="00164696"/>
    <w:rsid w:val="00167266"/>
    <w:rsid w:val="00170EDE"/>
    <w:rsid w:val="00172F08"/>
    <w:rsid w:val="00173142"/>
    <w:rsid w:val="001734F4"/>
    <w:rsid w:val="0017530E"/>
    <w:rsid w:val="001800EC"/>
    <w:rsid w:val="001829FC"/>
    <w:rsid w:val="00185A44"/>
    <w:rsid w:val="001876AD"/>
    <w:rsid w:val="00193FF3"/>
    <w:rsid w:val="0019481F"/>
    <w:rsid w:val="001A0D00"/>
    <w:rsid w:val="001A3DB0"/>
    <w:rsid w:val="001A45B1"/>
    <w:rsid w:val="001B3029"/>
    <w:rsid w:val="001B5F76"/>
    <w:rsid w:val="001B6F3E"/>
    <w:rsid w:val="001B7B1D"/>
    <w:rsid w:val="001C0629"/>
    <w:rsid w:val="001C06C9"/>
    <w:rsid w:val="001C315B"/>
    <w:rsid w:val="001C31B4"/>
    <w:rsid w:val="001C3DC6"/>
    <w:rsid w:val="001C66C3"/>
    <w:rsid w:val="001D0064"/>
    <w:rsid w:val="001D1E58"/>
    <w:rsid w:val="001D3CBC"/>
    <w:rsid w:val="001D4974"/>
    <w:rsid w:val="001D57CC"/>
    <w:rsid w:val="001D6310"/>
    <w:rsid w:val="001E21A1"/>
    <w:rsid w:val="001E43FA"/>
    <w:rsid w:val="001E4ED4"/>
    <w:rsid w:val="001F190E"/>
    <w:rsid w:val="001F2AD2"/>
    <w:rsid w:val="001F4C65"/>
    <w:rsid w:val="001F6CFC"/>
    <w:rsid w:val="001F75C5"/>
    <w:rsid w:val="002003A6"/>
    <w:rsid w:val="00202B21"/>
    <w:rsid w:val="0020768D"/>
    <w:rsid w:val="0020793F"/>
    <w:rsid w:val="0021104A"/>
    <w:rsid w:val="002116B4"/>
    <w:rsid w:val="00214701"/>
    <w:rsid w:val="002158FB"/>
    <w:rsid w:val="00220760"/>
    <w:rsid w:val="00221FC1"/>
    <w:rsid w:val="0022421B"/>
    <w:rsid w:val="0023157E"/>
    <w:rsid w:val="00231E78"/>
    <w:rsid w:val="0023313A"/>
    <w:rsid w:val="0023373B"/>
    <w:rsid w:val="00234FE2"/>
    <w:rsid w:val="002351BE"/>
    <w:rsid w:val="00236AB2"/>
    <w:rsid w:val="00245B38"/>
    <w:rsid w:val="002467D6"/>
    <w:rsid w:val="002472F1"/>
    <w:rsid w:val="00247CDF"/>
    <w:rsid w:val="00251250"/>
    <w:rsid w:val="002547C3"/>
    <w:rsid w:val="002572D9"/>
    <w:rsid w:val="00260394"/>
    <w:rsid w:val="0026097C"/>
    <w:rsid w:val="00260F33"/>
    <w:rsid w:val="00262981"/>
    <w:rsid w:val="00263E86"/>
    <w:rsid w:val="00265881"/>
    <w:rsid w:val="0027075B"/>
    <w:rsid w:val="002727A7"/>
    <w:rsid w:val="00274642"/>
    <w:rsid w:val="00276DD4"/>
    <w:rsid w:val="002832B2"/>
    <w:rsid w:val="0028454F"/>
    <w:rsid w:val="00284FCE"/>
    <w:rsid w:val="002858A6"/>
    <w:rsid w:val="002860E9"/>
    <w:rsid w:val="0029016A"/>
    <w:rsid w:val="002925F5"/>
    <w:rsid w:val="002950BA"/>
    <w:rsid w:val="002A1295"/>
    <w:rsid w:val="002A372A"/>
    <w:rsid w:val="002A42CB"/>
    <w:rsid w:val="002A4853"/>
    <w:rsid w:val="002A688B"/>
    <w:rsid w:val="002B18DB"/>
    <w:rsid w:val="002B50C1"/>
    <w:rsid w:val="002B558D"/>
    <w:rsid w:val="002B5603"/>
    <w:rsid w:val="002B6D57"/>
    <w:rsid w:val="002C04E2"/>
    <w:rsid w:val="002C2C6A"/>
    <w:rsid w:val="002C57AC"/>
    <w:rsid w:val="002C753D"/>
    <w:rsid w:val="002D3142"/>
    <w:rsid w:val="002D68D1"/>
    <w:rsid w:val="002E2843"/>
    <w:rsid w:val="002E509B"/>
    <w:rsid w:val="002E516A"/>
    <w:rsid w:val="002F05ED"/>
    <w:rsid w:val="002F11B6"/>
    <w:rsid w:val="002F2932"/>
    <w:rsid w:val="002F34EB"/>
    <w:rsid w:val="002F4434"/>
    <w:rsid w:val="00300283"/>
    <w:rsid w:val="0030714E"/>
    <w:rsid w:val="00310FD5"/>
    <w:rsid w:val="00313120"/>
    <w:rsid w:val="00314701"/>
    <w:rsid w:val="00316307"/>
    <w:rsid w:val="00320530"/>
    <w:rsid w:val="00320BBC"/>
    <w:rsid w:val="0032102F"/>
    <w:rsid w:val="003253E1"/>
    <w:rsid w:val="00330712"/>
    <w:rsid w:val="00330848"/>
    <w:rsid w:val="00330DFB"/>
    <w:rsid w:val="003312EA"/>
    <w:rsid w:val="0033341D"/>
    <w:rsid w:val="00336ECD"/>
    <w:rsid w:val="003422FA"/>
    <w:rsid w:val="00342B6F"/>
    <w:rsid w:val="00342C67"/>
    <w:rsid w:val="00343308"/>
    <w:rsid w:val="003442D4"/>
    <w:rsid w:val="00345F38"/>
    <w:rsid w:val="00346E37"/>
    <w:rsid w:val="00351294"/>
    <w:rsid w:val="0035358C"/>
    <w:rsid w:val="00353D64"/>
    <w:rsid w:val="00355110"/>
    <w:rsid w:val="00357177"/>
    <w:rsid w:val="0035747F"/>
    <w:rsid w:val="0036075E"/>
    <w:rsid w:val="0036462A"/>
    <w:rsid w:val="00364DD2"/>
    <w:rsid w:val="003654A7"/>
    <w:rsid w:val="003666A1"/>
    <w:rsid w:val="0036679E"/>
    <w:rsid w:val="00367FF0"/>
    <w:rsid w:val="003708E1"/>
    <w:rsid w:val="003709A8"/>
    <w:rsid w:val="00370B49"/>
    <w:rsid w:val="00371208"/>
    <w:rsid w:val="00371479"/>
    <w:rsid w:val="0037484E"/>
    <w:rsid w:val="00376305"/>
    <w:rsid w:val="003772F5"/>
    <w:rsid w:val="0038550B"/>
    <w:rsid w:val="00391058"/>
    <w:rsid w:val="003932C4"/>
    <w:rsid w:val="00395019"/>
    <w:rsid w:val="00396F68"/>
    <w:rsid w:val="003A2DC7"/>
    <w:rsid w:val="003A2E3B"/>
    <w:rsid w:val="003A3825"/>
    <w:rsid w:val="003A649E"/>
    <w:rsid w:val="003B13A4"/>
    <w:rsid w:val="003B242A"/>
    <w:rsid w:val="003B3C75"/>
    <w:rsid w:val="003C12FC"/>
    <w:rsid w:val="003C2F9D"/>
    <w:rsid w:val="003C61CC"/>
    <w:rsid w:val="003C6A21"/>
    <w:rsid w:val="003C7439"/>
    <w:rsid w:val="003C7EFE"/>
    <w:rsid w:val="003D2FD8"/>
    <w:rsid w:val="003D38AC"/>
    <w:rsid w:val="003D4551"/>
    <w:rsid w:val="003E02A9"/>
    <w:rsid w:val="003E1033"/>
    <w:rsid w:val="003E3856"/>
    <w:rsid w:val="003E5EA5"/>
    <w:rsid w:val="003E6DF4"/>
    <w:rsid w:val="003F0E17"/>
    <w:rsid w:val="003F1C4C"/>
    <w:rsid w:val="003F28ED"/>
    <w:rsid w:val="003F63BF"/>
    <w:rsid w:val="003F63C7"/>
    <w:rsid w:val="00402BC3"/>
    <w:rsid w:val="004041AF"/>
    <w:rsid w:val="00404AE0"/>
    <w:rsid w:val="0040586E"/>
    <w:rsid w:val="00405CB4"/>
    <w:rsid w:val="00407DE8"/>
    <w:rsid w:val="00411263"/>
    <w:rsid w:val="00413544"/>
    <w:rsid w:val="00414FC1"/>
    <w:rsid w:val="004201D8"/>
    <w:rsid w:val="00420843"/>
    <w:rsid w:val="00422AA4"/>
    <w:rsid w:val="00422C87"/>
    <w:rsid w:val="00426109"/>
    <w:rsid w:val="00427D39"/>
    <w:rsid w:val="00427ED8"/>
    <w:rsid w:val="004315F1"/>
    <w:rsid w:val="00433AED"/>
    <w:rsid w:val="004341D3"/>
    <w:rsid w:val="004367D2"/>
    <w:rsid w:val="0044783A"/>
    <w:rsid w:val="00447AB6"/>
    <w:rsid w:val="00447E93"/>
    <w:rsid w:val="0045220D"/>
    <w:rsid w:val="004525FF"/>
    <w:rsid w:val="00452F88"/>
    <w:rsid w:val="0045338B"/>
    <w:rsid w:val="00454A23"/>
    <w:rsid w:val="00454B99"/>
    <w:rsid w:val="00456A87"/>
    <w:rsid w:val="00457734"/>
    <w:rsid w:val="00460558"/>
    <w:rsid w:val="004656CF"/>
    <w:rsid w:val="004666D4"/>
    <w:rsid w:val="00470166"/>
    <w:rsid w:val="0047237C"/>
    <w:rsid w:val="00472810"/>
    <w:rsid w:val="0047291A"/>
    <w:rsid w:val="00473E0D"/>
    <w:rsid w:val="004746DE"/>
    <w:rsid w:val="00474CCB"/>
    <w:rsid w:val="004828C2"/>
    <w:rsid w:val="00483B7F"/>
    <w:rsid w:val="00484AA4"/>
    <w:rsid w:val="00484C72"/>
    <w:rsid w:val="00485FA7"/>
    <w:rsid w:val="00486968"/>
    <w:rsid w:val="004871DB"/>
    <w:rsid w:val="00490507"/>
    <w:rsid w:val="004A3766"/>
    <w:rsid w:val="004A3DAB"/>
    <w:rsid w:val="004A4859"/>
    <w:rsid w:val="004A6F08"/>
    <w:rsid w:val="004B3B3C"/>
    <w:rsid w:val="004B4747"/>
    <w:rsid w:val="004C0986"/>
    <w:rsid w:val="004C1869"/>
    <w:rsid w:val="004C2731"/>
    <w:rsid w:val="004C348F"/>
    <w:rsid w:val="004C630E"/>
    <w:rsid w:val="004D0914"/>
    <w:rsid w:val="004D186A"/>
    <w:rsid w:val="004D2A60"/>
    <w:rsid w:val="004D6971"/>
    <w:rsid w:val="004E42C0"/>
    <w:rsid w:val="004F42D0"/>
    <w:rsid w:val="004F73ED"/>
    <w:rsid w:val="00500AAE"/>
    <w:rsid w:val="005019B3"/>
    <w:rsid w:val="00502124"/>
    <w:rsid w:val="00507300"/>
    <w:rsid w:val="00512464"/>
    <w:rsid w:val="0051632F"/>
    <w:rsid w:val="005176F2"/>
    <w:rsid w:val="00521A22"/>
    <w:rsid w:val="005244BC"/>
    <w:rsid w:val="00526F36"/>
    <w:rsid w:val="0052718B"/>
    <w:rsid w:val="00527A9A"/>
    <w:rsid w:val="00532E40"/>
    <w:rsid w:val="005330D6"/>
    <w:rsid w:val="00534E5D"/>
    <w:rsid w:val="005364D0"/>
    <w:rsid w:val="005549B1"/>
    <w:rsid w:val="00554EFC"/>
    <w:rsid w:val="0056173E"/>
    <w:rsid w:val="005629BF"/>
    <w:rsid w:val="00562C66"/>
    <w:rsid w:val="0056300F"/>
    <w:rsid w:val="00564783"/>
    <w:rsid w:val="00564E45"/>
    <w:rsid w:val="00570838"/>
    <w:rsid w:val="0057093D"/>
    <w:rsid w:val="0057183C"/>
    <w:rsid w:val="00571D7F"/>
    <w:rsid w:val="00571DB8"/>
    <w:rsid w:val="00573DC4"/>
    <w:rsid w:val="00576234"/>
    <w:rsid w:val="00576752"/>
    <w:rsid w:val="005768D2"/>
    <w:rsid w:val="005806E5"/>
    <w:rsid w:val="00585D29"/>
    <w:rsid w:val="00590664"/>
    <w:rsid w:val="005928C7"/>
    <w:rsid w:val="00594807"/>
    <w:rsid w:val="00594880"/>
    <w:rsid w:val="00596CFE"/>
    <w:rsid w:val="00597372"/>
    <w:rsid w:val="00597481"/>
    <w:rsid w:val="005A1EB5"/>
    <w:rsid w:val="005A3060"/>
    <w:rsid w:val="005A43A9"/>
    <w:rsid w:val="005A76BE"/>
    <w:rsid w:val="005A771B"/>
    <w:rsid w:val="005B0ABC"/>
    <w:rsid w:val="005B4023"/>
    <w:rsid w:val="005B4319"/>
    <w:rsid w:val="005B57FC"/>
    <w:rsid w:val="005C24C6"/>
    <w:rsid w:val="005C3C75"/>
    <w:rsid w:val="005C48E7"/>
    <w:rsid w:val="005C692E"/>
    <w:rsid w:val="005C72CF"/>
    <w:rsid w:val="005D024D"/>
    <w:rsid w:val="005D2421"/>
    <w:rsid w:val="005D32E1"/>
    <w:rsid w:val="005D67A3"/>
    <w:rsid w:val="005E1761"/>
    <w:rsid w:val="005E22DA"/>
    <w:rsid w:val="005E6099"/>
    <w:rsid w:val="005E7496"/>
    <w:rsid w:val="005F1798"/>
    <w:rsid w:val="005F2622"/>
    <w:rsid w:val="005F4F9C"/>
    <w:rsid w:val="005F5027"/>
    <w:rsid w:val="005F5A4E"/>
    <w:rsid w:val="006005A4"/>
    <w:rsid w:val="00603C4E"/>
    <w:rsid w:val="00607495"/>
    <w:rsid w:val="00607BA2"/>
    <w:rsid w:val="00610A42"/>
    <w:rsid w:val="00611D9F"/>
    <w:rsid w:val="006128A0"/>
    <w:rsid w:val="00613C57"/>
    <w:rsid w:val="00620500"/>
    <w:rsid w:val="00622245"/>
    <w:rsid w:val="00625D56"/>
    <w:rsid w:val="006306F4"/>
    <w:rsid w:val="0063618E"/>
    <w:rsid w:val="0063623B"/>
    <w:rsid w:val="00636D34"/>
    <w:rsid w:val="00637B0B"/>
    <w:rsid w:val="00637FA1"/>
    <w:rsid w:val="00640380"/>
    <w:rsid w:val="00641C6C"/>
    <w:rsid w:val="00644EA5"/>
    <w:rsid w:val="006456EE"/>
    <w:rsid w:val="006461A4"/>
    <w:rsid w:val="00651AEB"/>
    <w:rsid w:val="00652CE2"/>
    <w:rsid w:val="0065549D"/>
    <w:rsid w:val="0066517D"/>
    <w:rsid w:val="00666566"/>
    <w:rsid w:val="0066776C"/>
    <w:rsid w:val="006715F8"/>
    <w:rsid w:val="00674753"/>
    <w:rsid w:val="00675CB9"/>
    <w:rsid w:val="00680390"/>
    <w:rsid w:val="00680B91"/>
    <w:rsid w:val="00681142"/>
    <w:rsid w:val="006817B1"/>
    <w:rsid w:val="00683094"/>
    <w:rsid w:val="00683174"/>
    <w:rsid w:val="00684A16"/>
    <w:rsid w:val="00686160"/>
    <w:rsid w:val="00690E94"/>
    <w:rsid w:val="0069322F"/>
    <w:rsid w:val="00693A32"/>
    <w:rsid w:val="00694282"/>
    <w:rsid w:val="0069429C"/>
    <w:rsid w:val="006A3F62"/>
    <w:rsid w:val="006A4B0F"/>
    <w:rsid w:val="006A7219"/>
    <w:rsid w:val="006A75ED"/>
    <w:rsid w:val="006B1F40"/>
    <w:rsid w:val="006B2912"/>
    <w:rsid w:val="006B2CC6"/>
    <w:rsid w:val="006B6AC3"/>
    <w:rsid w:val="006B7CFF"/>
    <w:rsid w:val="006C138B"/>
    <w:rsid w:val="006C5B86"/>
    <w:rsid w:val="006C7565"/>
    <w:rsid w:val="006D096A"/>
    <w:rsid w:val="006D14B8"/>
    <w:rsid w:val="006D4800"/>
    <w:rsid w:val="006D5279"/>
    <w:rsid w:val="006D5400"/>
    <w:rsid w:val="006D6C28"/>
    <w:rsid w:val="006D6E6F"/>
    <w:rsid w:val="006E5CB8"/>
    <w:rsid w:val="006F1F6D"/>
    <w:rsid w:val="006F2B06"/>
    <w:rsid w:val="006F47C3"/>
    <w:rsid w:val="006F48DC"/>
    <w:rsid w:val="006F5A5A"/>
    <w:rsid w:val="006F5CA6"/>
    <w:rsid w:val="006F61B1"/>
    <w:rsid w:val="006F6F28"/>
    <w:rsid w:val="0070113A"/>
    <w:rsid w:val="00702269"/>
    <w:rsid w:val="00706E7E"/>
    <w:rsid w:val="00710DF7"/>
    <w:rsid w:val="0071141F"/>
    <w:rsid w:val="007126F1"/>
    <w:rsid w:val="0071584C"/>
    <w:rsid w:val="00717823"/>
    <w:rsid w:val="0072068F"/>
    <w:rsid w:val="00730C77"/>
    <w:rsid w:val="00732313"/>
    <w:rsid w:val="007365F5"/>
    <w:rsid w:val="00737B8D"/>
    <w:rsid w:val="00740BE2"/>
    <w:rsid w:val="007456ED"/>
    <w:rsid w:val="00746FAD"/>
    <w:rsid w:val="00747DA8"/>
    <w:rsid w:val="00750AD8"/>
    <w:rsid w:val="007513A3"/>
    <w:rsid w:val="0075156F"/>
    <w:rsid w:val="007523F1"/>
    <w:rsid w:val="007578BC"/>
    <w:rsid w:val="00760C86"/>
    <w:rsid w:val="00763B91"/>
    <w:rsid w:val="007707CD"/>
    <w:rsid w:val="007730F8"/>
    <w:rsid w:val="00777E1E"/>
    <w:rsid w:val="00781839"/>
    <w:rsid w:val="0078336C"/>
    <w:rsid w:val="00787787"/>
    <w:rsid w:val="007904B1"/>
    <w:rsid w:val="00790F65"/>
    <w:rsid w:val="00791554"/>
    <w:rsid w:val="00791754"/>
    <w:rsid w:val="00792559"/>
    <w:rsid w:val="007941E0"/>
    <w:rsid w:val="00795600"/>
    <w:rsid w:val="00795A33"/>
    <w:rsid w:val="00796D1A"/>
    <w:rsid w:val="00797571"/>
    <w:rsid w:val="007A0679"/>
    <w:rsid w:val="007A0E55"/>
    <w:rsid w:val="007A1A32"/>
    <w:rsid w:val="007A3174"/>
    <w:rsid w:val="007A3502"/>
    <w:rsid w:val="007A4407"/>
    <w:rsid w:val="007A5D8B"/>
    <w:rsid w:val="007A7234"/>
    <w:rsid w:val="007B191A"/>
    <w:rsid w:val="007B2C16"/>
    <w:rsid w:val="007B2C9B"/>
    <w:rsid w:val="007B3EFA"/>
    <w:rsid w:val="007B469C"/>
    <w:rsid w:val="007C12C6"/>
    <w:rsid w:val="007C42D8"/>
    <w:rsid w:val="007D0143"/>
    <w:rsid w:val="007D079C"/>
    <w:rsid w:val="007D086F"/>
    <w:rsid w:val="007D1504"/>
    <w:rsid w:val="007D2441"/>
    <w:rsid w:val="007D268B"/>
    <w:rsid w:val="007D32A9"/>
    <w:rsid w:val="007D32C2"/>
    <w:rsid w:val="007E12F9"/>
    <w:rsid w:val="007E1776"/>
    <w:rsid w:val="007E28D4"/>
    <w:rsid w:val="007E66FE"/>
    <w:rsid w:val="007F47E9"/>
    <w:rsid w:val="007F551D"/>
    <w:rsid w:val="007F5B97"/>
    <w:rsid w:val="00802AAC"/>
    <w:rsid w:val="008044F5"/>
    <w:rsid w:val="008055D3"/>
    <w:rsid w:val="00807562"/>
    <w:rsid w:val="0081299C"/>
    <w:rsid w:val="00812E36"/>
    <w:rsid w:val="00813E9A"/>
    <w:rsid w:val="0081484D"/>
    <w:rsid w:val="00814D93"/>
    <w:rsid w:val="008153A1"/>
    <w:rsid w:val="0082199D"/>
    <w:rsid w:val="0082293F"/>
    <w:rsid w:val="00824393"/>
    <w:rsid w:val="008268CA"/>
    <w:rsid w:val="00827697"/>
    <w:rsid w:val="0083086E"/>
    <w:rsid w:val="00831855"/>
    <w:rsid w:val="008329E3"/>
    <w:rsid w:val="00843F99"/>
    <w:rsid w:val="00844432"/>
    <w:rsid w:val="00847B1F"/>
    <w:rsid w:val="0085261D"/>
    <w:rsid w:val="00854F54"/>
    <w:rsid w:val="00860068"/>
    <w:rsid w:val="0086116F"/>
    <w:rsid w:val="0086149E"/>
    <w:rsid w:val="00861694"/>
    <w:rsid w:val="00861F84"/>
    <w:rsid w:val="0086200F"/>
    <w:rsid w:val="00862245"/>
    <w:rsid w:val="00863DCD"/>
    <w:rsid w:val="00864855"/>
    <w:rsid w:val="008719EF"/>
    <w:rsid w:val="00877C6E"/>
    <w:rsid w:val="008904D0"/>
    <w:rsid w:val="00896FCE"/>
    <w:rsid w:val="008A009E"/>
    <w:rsid w:val="008A0736"/>
    <w:rsid w:val="008A0DF5"/>
    <w:rsid w:val="008A4565"/>
    <w:rsid w:val="008A5C50"/>
    <w:rsid w:val="008A71FA"/>
    <w:rsid w:val="008B00BD"/>
    <w:rsid w:val="008B0B15"/>
    <w:rsid w:val="008B210F"/>
    <w:rsid w:val="008B35B1"/>
    <w:rsid w:val="008B3B7C"/>
    <w:rsid w:val="008B482A"/>
    <w:rsid w:val="008B6E27"/>
    <w:rsid w:val="008C4389"/>
    <w:rsid w:val="008C604C"/>
    <w:rsid w:val="008D1637"/>
    <w:rsid w:val="008D2D43"/>
    <w:rsid w:val="008D392D"/>
    <w:rsid w:val="008D4892"/>
    <w:rsid w:val="008E1D50"/>
    <w:rsid w:val="008E43BA"/>
    <w:rsid w:val="008E497A"/>
    <w:rsid w:val="008E648E"/>
    <w:rsid w:val="008E7D21"/>
    <w:rsid w:val="008F095B"/>
    <w:rsid w:val="008F0F64"/>
    <w:rsid w:val="008F1E8C"/>
    <w:rsid w:val="008F2C5C"/>
    <w:rsid w:val="008F30C8"/>
    <w:rsid w:val="008F3EC5"/>
    <w:rsid w:val="008F4133"/>
    <w:rsid w:val="008F7AA7"/>
    <w:rsid w:val="008F7AAE"/>
    <w:rsid w:val="009007A2"/>
    <w:rsid w:val="00901B4E"/>
    <w:rsid w:val="00903A20"/>
    <w:rsid w:val="00904AAD"/>
    <w:rsid w:val="00904AB2"/>
    <w:rsid w:val="00904C68"/>
    <w:rsid w:val="00911285"/>
    <w:rsid w:val="00912EA8"/>
    <w:rsid w:val="00916CC7"/>
    <w:rsid w:val="00917C35"/>
    <w:rsid w:val="00923083"/>
    <w:rsid w:val="009273CE"/>
    <w:rsid w:val="00930B23"/>
    <w:rsid w:val="009321D7"/>
    <w:rsid w:val="00932F7C"/>
    <w:rsid w:val="00933E07"/>
    <w:rsid w:val="009408AC"/>
    <w:rsid w:val="00940CF2"/>
    <w:rsid w:val="00945118"/>
    <w:rsid w:val="00946175"/>
    <w:rsid w:val="009463CA"/>
    <w:rsid w:val="00947967"/>
    <w:rsid w:val="00947C59"/>
    <w:rsid w:val="009523AC"/>
    <w:rsid w:val="00953AD8"/>
    <w:rsid w:val="00955883"/>
    <w:rsid w:val="00955B2B"/>
    <w:rsid w:val="009631DE"/>
    <w:rsid w:val="009648AD"/>
    <w:rsid w:val="00965EC1"/>
    <w:rsid w:val="00976A58"/>
    <w:rsid w:val="00976D75"/>
    <w:rsid w:val="009772B9"/>
    <w:rsid w:val="00977627"/>
    <w:rsid w:val="00977BC1"/>
    <w:rsid w:val="00991BA0"/>
    <w:rsid w:val="009933D2"/>
    <w:rsid w:val="00995137"/>
    <w:rsid w:val="009958A7"/>
    <w:rsid w:val="009A3513"/>
    <w:rsid w:val="009A5D12"/>
    <w:rsid w:val="009A65EE"/>
    <w:rsid w:val="009B1429"/>
    <w:rsid w:val="009B4EEC"/>
    <w:rsid w:val="009B54A0"/>
    <w:rsid w:val="009B56AF"/>
    <w:rsid w:val="009B5C8D"/>
    <w:rsid w:val="009C2196"/>
    <w:rsid w:val="009C2B0E"/>
    <w:rsid w:val="009C2F5B"/>
    <w:rsid w:val="009C487A"/>
    <w:rsid w:val="009C6D8E"/>
    <w:rsid w:val="009D2A78"/>
    <w:rsid w:val="009D360A"/>
    <w:rsid w:val="009D56EA"/>
    <w:rsid w:val="009D65C2"/>
    <w:rsid w:val="009D756B"/>
    <w:rsid w:val="009E0A08"/>
    <w:rsid w:val="009E0F97"/>
    <w:rsid w:val="009E537C"/>
    <w:rsid w:val="009F649D"/>
    <w:rsid w:val="00A0074A"/>
    <w:rsid w:val="00A020FF"/>
    <w:rsid w:val="00A0467D"/>
    <w:rsid w:val="00A047E0"/>
    <w:rsid w:val="00A04D67"/>
    <w:rsid w:val="00A10328"/>
    <w:rsid w:val="00A10AD8"/>
    <w:rsid w:val="00A133EC"/>
    <w:rsid w:val="00A173C5"/>
    <w:rsid w:val="00A17B7F"/>
    <w:rsid w:val="00A20170"/>
    <w:rsid w:val="00A21743"/>
    <w:rsid w:val="00A21903"/>
    <w:rsid w:val="00A22C24"/>
    <w:rsid w:val="00A2725E"/>
    <w:rsid w:val="00A27F31"/>
    <w:rsid w:val="00A30083"/>
    <w:rsid w:val="00A306FA"/>
    <w:rsid w:val="00A33229"/>
    <w:rsid w:val="00A33BAA"/>
    <w:rsid w:val="00A41A1A"/>
    <w:rsid w:val="00A44590"/>
    <w:rsid w:val="00A44FC6"/>
    <w:rsid w:val="00A468A6"/>
    <w:rsid w:val="00A51142"/>
    <w:rsid w:val="00A513F9"/>
    <w:rsid w:val="00A5274C"/>
    <w:rsid w:val="00A553EC"/>
    <w:rsid w:val="00A57FA6"/>
    <w:rsid w:val="00A61C68"/>
    <w:rsid w:val="00A64A01"/>
    <w:rsid w:val="00A653D0"/>
    <w:rsid w:val="00A71001"/>
    <w:rsid w:val="00A751DF"/>
    <w:rsid w:val="00A757EF"/>
    <w:rsid w:val="00A76E73"/>
    <w:rsid w:val="00A779A6"/>
    <w:rsid w:val="00A847F8"/>
    <w:rsid w:val="00A9168F"/>
    <w:rsid w:val="00A921B8"/>
    <w:rsid w:val="00A97E49"/>
    <w:rsid w:val="00AA0117"/>
    <w:rsid w:val="00AA0AF5"/>
    <w:rsid w:val="00AA1A3B"/>
    <w:rsid w:val="00AA1FC0"/>
    <w:rsid w:val="00AA2142"/>
    <w:rsid w:val="00AA2E2B"/>
    <w:rsid w:val="00AA2EE2"/>
    <w:rsid w:val="00AA3231"/>
    <w:rsid w:val="00AA4419"/>
    <w:rsid w:val="00AA5040"/>
    <w:rsid w:val="00AA6694"/>
    <w:rsid w:val="00AA6E94"/>
    <w:rsid w:val="00AB1CCE"/>
    <w:rsid w:val="00AB6766"/>
    <w:rsid w:val="00AB67C1"/>
    <w:rsid w:val="00AB704C"/>
    <w:rsid w:val="00AC301C"/>
    <w:rsid w:val="00AC310C"/>
    <w:rsid w:val="00AC3153"/>
    <w:rsid w:val="00AC3269"/>
    <w:rsid w:val="00AC4812"/>
    <w:rsid w:val="00AC4F6F"/>
    <w:rsid w:val="00AC6291"/>
    <w:rsid w:val="00AC72E4"/>
    <w:rsid w:val="00AD0CBD"/>
    <w:rsid w:val="00AD1AFE"/>
    <w:rsid w:val="00AD1C92"/>
    <w:rsid w:val="00AD3037"/>
    <w:rsid w:val="00AE104A"/>
    <w:rsid w:val="00AE2406"/>
    <w:rsid w:val="00AE2D59"/>
    <w:rsid w:val="00AE4F99"/>
    <w:rsid w:val="00AE54F2"/>
    <w:rsid w:val="00AE5F46"/>
    <w:rsid w:val="00AF131B"/>
    <w:rsid w:val="00AF283F"/>
    <w:rsid w:val="00AF2F53"/>
    <w:rsid w:val="00AF482B"/>
    <w:rsid w:val="00AF4DFC"/>
    <w:rsid w:val="00AF6032"/>
    <w:rsid w:val="00B00C54"/>
    <w:rsid w:val="00B02530"/>
    <w:rsid w:val="00B04A88"/>
    <w:rsid w:val="00B04B53"/>
    <w:rsid w:val="00B07536"/>
    <w:rsid w:val="00B1774D"/>
    <w:rsid w:val="00B23201"/>
    <w:rsid w:val="00B235E3"/>
    <w:rsid w:val="00B2530E"/>
    <w:rsid w:val="00B26528"/>
    <w:rsid w:val="00B2688B"/>
    <w:rsid w:val="00B27351"/>
    <w:rsid w:val="00B31000"/>
    <w:rsid w:val="00B3295F"/>
    <w:rsid w:val="00B34180"/>
    <w:rsid w:val="00B37ECE"/>
    <w:rsid w:val="00B40F15"/>
    <w:rsid w:val="00B413CB"/>
    <w:rsid w:val="00B41E4A"/>
    <w:rsid w:val="00B46FFC"/>
    <w:rsid w:val="00B53AB0"/>
    <w:rsid w:val="00B6260A"/>
    <w:rsid w:val="00B65EF6"/>
    <w:rsid w:val="00B67402"/>
    <w:rsid w:val="00B67A1E"/>
    <w:rsid w:val="00B72D31"/>
    <w:rsid w:val="00B73F51"/>
    <w:rsid w:val="00B74290"/>
    <w:rsid w:val="00B7429C"/>
    <w:rsid w:val="00B757B8"/>
    <w:rsid w:val="00B76464"/>
    <w:rsid w:val="00B83FB6"/>
    <w:rsid w:val="00B84D7E"/>
    <w:rsid w:val="00B85ABA"/>
    <w:rsid w:val="00B90602"/>
    <w:rsid w:val="00B910A7"/>
    <w:rsid w:val="00B974E0"/>
    <w:rsid w:val="00BA0227"/>
    <w:rsid w:val="00BA1497"/>
    <w:rsid w:val="00BA19B8"/>
    <w:rsid w:val="00BA75D6"/>
    <w:rsid w:val="00BB0467"/>
    <w:rsid w:val="00BB3A67"/>
    <w:rsid w:val="00BB3AB6"/>
    <w:rsid w:val="00BB6914"/>
    <w:rsid w:val="00BC16F6"/>
    <w:rsid w:val="00BC2C29"/>
    <w:rsid w:val="00BC2C51"/>
    <w:rsid w:val="00BC4E4B"/>
    <w:rsid w:val="00BC55C6"/>
    <w:rsid w:val="00BC5796"/>
    <w:rsid w:val="00BC7E1C"/>
    <w:rsid w:val="00BD1406"/>
    <w:rsid w:val="00BD2BFF"/>
    <w:rsid w:val="00BD6E9B"/>
    <w:rsid w:val="00BD753E"/>
    <w:rsid w:val="00BE2452"/>
    <w:rsid w:val="00BE2482"/>
    <w:rsid w:val="00BE35B1"/>
    <w:rsid w:val="00BE687F"/>
    <w:rsid w:val="00BF134A"/>
    <w:rsid w:val="00BF2774"/>
    <w:rsid w:val="00BF2DEF"/>
    <w:rsid w:val="00BF750E"/>
    <w:rsid w:val="00BF7975"/>
    <w:rsid w:val="00C017A4"/>
    <w:rsid w:val="00C01DFA"/>
    <w:rsid w:val="00C05C34"/>
    <w:rsid w:val="00C11406"/>
    <w:rsid w:val="00C12E3F"/>
    <w:rsid w:val="00C14918"/>
    <w:rsid w:val="00C21CAA"/>
    <w:rsid w:val="00C22333"/>
    <w:rsid w:val="00C2520D"/>
    <w:rsid w:val="00C256E9"/>
    <w:rsid w:val="00C3077D"/>
    <w:rsid w:val="00C31B70"/>
    <w:rsid w:val="00C34414"/>
    <w:rsid w:val="00C34E68"/>
    <w:rsid w:val="00C34EC3"/>
    <w:rsid w:val="00C36515"/>
    <w:rsid w:val="00C3678A"/>
    <w:rsid w:val="00C37F3E"/>
    <w:rsid w:val="00C42360"/>
    <w:rsid w:val="00C44F86"/>
    <w:rsid w:val="00C45DAD"/>
    <w:rsid w:val="00C51471"/>
    <w:rsid w:val="00C51A78"/>
    <w:rsid w:val="00C52174"/>
    <w:rsid w:val="00C54ADD"/>
    <w:rsid w:val="00C54CE5"/>
    <w:rsid w:val="00C54D6B"/>
    <w:rsid w:val="00C55891"/>
    <w:rsid w:val="00C61613"/>
    <w:rsid w:val="00C62141"/>
    <w:rsid w:val="00C62A5B"/>
    <w:rsid w:val="00C62AFE"/>
    <w:rsid w:val="00C67112"/>
    <w:rsid w:val="00C72248"/>
    <w:rsid w:val="00C7539C"/>
    <w:rsid w:val="00C754CD"/>
    <w:rsid w:val="00C80E46"/>
    <w:rsid w:val="00C81049"/>
    <w:rsid w:val="00C8297E"/>
    <w:rsid w:val="00C82EF4"/>
    <w:rsid w:val="00C84C35"/>
    <w:rsid w:val="00C869AE"/>
    <w:rsid w:val="00C87389"/>
    <w:rsid w:val="00C90F04"/>
    <w:rsid w:val="00C920A5"/>
    <w:rsid w:val="00C93CCA"/>
    <w:rsid w:val="00C95BDD"/>
    <w:rsid w:val="00CA24C2"/>
    <w:rsid w:val="00CA5921"/>
    <w:rsid w:val="00CA7173"/>
    <w:rsid w:val="00CA72A0"/>
    <w:rsid w:val="00CB236A"/>
    <w:rsid w:val="00CB34DE"/>
    <w:rsid w:val="00CB3DB0"/>
    <w:rsid w:val="00CB5A90"/>
    <w:rsid w:val="00CB73A7"/>
    <w:rsid w:val="00CC0AF5"/>
    <w:rsid w:val="00CC18B9"/>
    <w:rsid w:val="00CC24F7"/>
    <w:rsid w:val="00CC314D"/>
    <w:rsid w:val="00CC3994"/>
    <w:rsid w:val="00CC4894"/>
    <w:rsid w:val="00CC7CC6"/>
    <w:rsid w:val="00CD4C5F"/>
    <w:rsid w:val="00CD4E90"/>
    <w:rsid w:val="00CD7063"/>
    <w:rsid w:val="00CE0401"/>
    <w:rsid w:val="00CE183D"/>
    <w:rsid w:val="00CE2720"/>
    <w:rsid w:val="00CE4586"/>
    <w:rsid w:val="00CE4FD4"/>
    <w:rsid w:val="00CE5724"/>
    <w:rsid w:val="00CE6407"/>
    <w:rsid w:val="00CE679E"/>
    <w:rsid w:val="00CF2FC7"/>
    <w:rsid w:val="00D03201"/>
    <w:rsid w:val="00D062D9"/>
    <w:rsid w:val="00D07C66"/>
    <w:rsid w:val="00D10656"/>
    <w:rsid w:val="00D10D3E"/>
    <w:rsid w:val="00D13C99"/>
    <w:rsid w:val="00D14797"/>
    <w:rsid w:val="00D236A0"/>
    <w:rsid w:val="00D23DBF"/>
    <w:rsid w:val="00D240C5"/>
    <w:rsid w:val="00D27450"/>
    <w:rsid w:val="00D31ACD"/>
    <w:rsid w:val="00D31C86"/>
    <w:rsid w:val="00D31F29"/>
    <w:rsid w:val="00D33702"/>
    <w:rsid w:val="00D423F1"/>
    <w:rsid w:val="00D4321B"/>
    <w:rsid w:val="00D432B5"/>
    <w:rsid w:val="00D43AD7"/>
    <w:rsid w:val="00D45559"/>
    <w:rsid w:val="00D51C91"/>
    <w:rsid w:val="00D5398B"/>
    <w:rsid w:val="00D61935"/>
    <w:rsid w:val="00D62BCC"/>
    <w:rsid w:val="00D6695A"/>
    <w:rsid w:val="00D67466"/>
    <w:rsid w:val="00D72948"/>
    <w:rsid w:val="00D768E4"/>
    <w:rsid w:val="00D811E3"/>
    <w:rsid w:val="00D81FC2"/>
    <w:rsid w:val="00D8236D"/>
    <w:rsid w:val="00D83FAB"/>
    <w:rsid w:val="00D840A4"/>
    <w:rsid w:val="00D8600A"/>
    <w:rsid w:val="00D8710C"/>
    <w:rsid w:val="00D90137"/>
    <w:rsid w:val="00D90814"/>
    <w:rsid w:val="00D9184E"/>
    <w:rsid w:val="00D91960"/>
    <w:rsid w:val="00D91B8F"/>
    <w:rsid w:val="00D92764"/>
    <w:rsid w:val="00DA0966"/>
    <w:rsid w:val="00DA2880"/>
    <w:rsid w:val="00DA73B3"/>
    <w:rsid w:val="00DB0811"/>
    <w:rsid w:val="00DB4F43"/>
    <w:rsid w:val="00DC19E6"/>
    <w:rsid w:val="00DC1AA7"/>
    <w:rsid w:val="00DC2F9A"/>
    <w:rsid w:val="00DC33EB"/>
    <w:rsid w:val="00DC4098"/>
    <w:rsid w:val="00DC4933"/>
    <w:rsid w:val="00DC667A"/>
    <w:rsid w:val="00DD0D81"/>
    <w:rsid w:val="00DD15D9"/>
    <w:rsid w:val="00DD24B6"/>
    <w:rsid w:val="00DD69A0"/>
    <w:rsid w:val="00DD6D46"/>
    <w:rsid w:val="00DE0B54"/>
    <w:rsid w:val="00DE33DD"/>
    <w:rsid w:val="00DE34F0"/>
    <w:rsid w:val="00DE4CBB"/>
    <w:rsid w:val="00DE707A"/>
    <w:rsid w:val="00DE714F"/>
    <w:rsid w:val="00DE723A"/>
    <w:rsid w:val="00DF29A5"/>
    <w:rsid w:val="00DF6075"/>
    <w:rsid w:val="00DF7221"/>
    <w:rsid w:val="00E16E4E"/>
    <w:rsid w:val="00E21438"/>
    <w:rsid w:val="00E23B91"/>
    <w:rsid w:val="00E24BAF"/>
    <w:rsid w:val="00E27D8F"/>
    <w:rsid w:val="00E37A04"/>
    <w:rsid w:val="00E37AF2"/>
    <w:rsid w:val="00E37B18"/>
    <w:rsid w:val="00E4286D"/>
    <w:rsid w:val="00E44249"/>
    <w:rsid w:val="00E4685D"/>
    <w:rsid w:val="00E47C73"/>
    <w:rsid w:val="00E5020E"/>
    <w:rsid w:val="00E50FDC"/>
    <w:rsid w:val="00E52BA5"/>
    <w:rsid w:val="00E52CEE"/>
    <w:rsid w:val="00E53B4B"/>
    <w:rsid w:val="00E54FFE"/>
    <w:rsid w:val="00E5573F"/>
    <w:rsid w:val="00E55F8D"/>
    <w:rsid w:val="00E57771"/>
    <w:rsid w:val="00E57869"/>
    <w:rsid w:val="00E646F2"/>
    <w:rsid w:val="00E656D4"/>
    <w:rsid w:val="00E65952"/>
    <w:rsid w:val="00E72586"/>
    <w:rsid w:val="00E818B0"/>
    <w:rsid w:val="00E81DC9"/>
    <w:rsid w:val="00E84B1A"/>
    <w:rsid w:val="00E903C1"/>
    <w:rsid w:val="00E93DA6"/>
    <w:rsid w:val="00E96636"/>
    <w:rsid w:val="00E97167"/>
    <w:rsid w:val="00EA0D9B"/>
    <w:rsid w:val="00EA24A7"/>
    <w:rsid w:val="00EA5A2B"/>
    <w:rsid w:val="00EB0B2D"/>
    <w:rsid w:val="00EB0BC8"/>
    <w:rsid w:val="00EB13C5"/>
    <w:rsid w:val="00EB1A25"/>
    <w:rsid w:val="00EB1F92"/>
    <w:rsid w:val="00EB63F6"/>
    <w:rsid w:val="00EB6497"/>
    <w:rsid w:val="00EC0E40"/>
    <w:rsid w:val="00EC6320"/>
    <w:rsid w:val="00EC74D3"/>
    <w:rsid w:val="00EC7BE1"/>
    <w:rsid w:val="00ED074E"/>
    <w:rsid w:val="00ED34DB"/>
    <w:rsid w:val="00ED3924"/>
    <w:rsid w:val="00ED3968"/>
    <w:rsid w:val="00ED602E"/>
    <w:rsid w:val="00ED7AA3"/>
    <w:rsid w:val="00ED7E75"/>
    <w:rsid w:val="00EE1156"/>
    <w:rsid w:val="00EE1980"/>
    <w:rsid w:val="00EE495A"/>
    <w:rsid w:val="00EE5D4C"/>
    <w:rsid w:val="00EE601E"/>
    <w:rsid w:val="00EE7B78"/>
    <w:rsid w:val="00EF47F8"/>
    <w:rsid w:val="00EF4E79"/>
    <w:rsid w:val="00EF63BE"/>
    <w:rsid w:val="00F02A70"/>
    <w:rsid w:val="00F03CBC"/>
    <w:rsid w:val="00F046F8"/>
    <w:rsid w:val="00F06493"/>
    <w:rsid w:val="00F076ED"/>
    <w:rsid w:val="00F1545A"/>
    <w:rsid w:val="00F164C3"/>
    <w:rsid w:val="00F16B3D"/>
    <w:rsid w:val="00F2015E"/>
    <w:rsid w:val="00F22DF2"/>
    <w:rsid w:val="00F2301A"/>
    <w:rsid w:val="00F24F21"/>
    <w:rsid w:val="00F2555B"/>
    <w:rsid w:val="00F263CE"/>
    <w:rsid w:val="00F3029B"/>
    <w:rsid w:val="00F332B1"/>
    <w:rsid w:val="00F35D27"/>
    <w:rsid w:val="00F404DD"/>
    <w:rsid w:val="00F40976"/>
    <w:rsid w:val="00F41135"/>
    <w:rsid w:val="00F427EA"/>
    <w:rsid w:val="00F44421"/>
    <w:rsid w:val="00F46911"/>
    <w:rsid w:val="00F47285"/>
    <w:rsid w:val="00F5149B"/>
    <w:rsid w:val="00F51E3B"/>
    <w:rsid w:val="00F52B11"/>
    <w:rsid w:val="00F53E56"/>
    <w:rsid w:val="00F54256"/>
    <w:rsid w:val="00F5661E"/>
    <w:rsid w:val="00F63478"/>
    <w:rsid w:val="00F675C0"/>
    <w:rsid w:val="00F7023D"/>
    <w:rsid w:val="00F74B37"/>
    <w:rsid w:val="00F7667A"/>
    <w:rsid w:val="00F80229"/>
    <w:rsid w:val="00F82E9E"/>
    <w:rsid w:val="00F90D7D"/>
    <w:rsid w:val="00F9466B"/>
    <w:rsid w:val="00F94A56"/>
    <w:rsid w:val="00F97523"/>
    <w:rsid w:val="00FA0EAD"/>
    <w:rsid w:val="00FA1D0B"/>
    <w:rsid w:val="00FA1D7D"/>
    <w:rsid w:val="00FA28B1"/>
    <w:rsid w:val="00FA5FD9"/>
    <w:rsid w:val="00FC26CA"/>
    <w:rsid w:val="00FC39E4"/>
    <w:rsid w:val="00FC64DC"/>
    <w:rsid w:val="00FD085B"/>
    <w:rsid w:val="00FD12B5"/>
    <w:rsid w:val="00FD1985"/>
    <w:rsid w:val="00FD4CD1"/>
    <w:rsid w:val="00FD58AC"/>
    <w:rsid w:val="00FD6EFF"/>
    <w:rsid w:val="00FE0359"/>
    <w:rsid w:val="00FE2028"/>
    <w:rsid w:val="00FE3646"/>
    <w:rsid w:val="00FE4A21"/>
    <w:rsid w:val="00FE561B"/>
    <w:rsid w:val="00FF0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421"/>
  </w:style>
  <w:style w:type="paragraph" w:styleId="2">
    <w:name w:val="heading 2"/>
    <w:basedOn w:val="a"/>
    <w:next w:val="a"/>
    <w:link w:val="20"/>
    <w:uiPriority w:val="9"/>
    <w:unhideWhenUsed/>
    <w:qFormat/>
    <w:rsid w:val="000175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175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175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754B"/>
  </w:style>
  <w:style w:type="character" w:customStyle="1" w:styleId="20">
    <w:name w:val="Заголовок 2 Знак"/>
    <w:basedOn w:val="a0"/>
    <w:link w:val="2"/>
    <w:uiPriority w:val="9"/>
    <w:rsid w:val="000175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01754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175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01754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175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footnote text"/>
    <w:basedOn w:val="a"/>
    <w:link w:val="a6"/>
    <w:uiPriority w:val="99"/>
    <w:semiHidden/>
    <w:unhideWhenUsed/>
    <w:rsid w:val="0001754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1754B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01754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7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4F22A-E6C7-4C2A-A70A-6F99B054C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1345</Words>
  <Characters>7668</Characters>
  <Application>Microsoft Office Word</Application>
  <DocSecurity>0</DocSecurity>
  <Lines>63</Lines>
  <Paragraphs>17</Paragraphs>
  <ScaleCrop>false</ScaleCrop>
  <Company>Microsoft</Company>
  <LinksUpToDate>false</LinksUpToDate>
  <CharactersWithSpaces>8996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2012-07-11T12:26:00Z</dcterms:created>
  <dcterms:modified xsi:type="dcterms:W3CDTF">2012-07-11T12:33:00Z</dcterms:modified>
</cp:coreProperties>
</file>